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5BCE9B95" w:rsidR="00227BDB" w:rsidRPr="00193545" w:rsidRDefault="00227BDB">
      <w:pPr>
        <w:pStyle w:val="En-tte"/>
        <w:tabs>
          <w:tab w:val="clear" w:pos="4536"/>
          <w:tab w:val="clear" w:pos="9072"/>
        </w:tabs>
        <w:rPr>
          <w:rFonts w:cs="Arial"/>
        </w:rPr>
      </w:pPr>
    </w:p>
    <w:p w14:paraId="71CA9238" w14:textId="77777777" w:rsidR="00227BDB" w:rsidRPr="00193545" w:rsidRDefault="00434972">
      <w:pPr>
        <w:rPr>
          <w:rFonts w:cs="Arial"/>
        </w:rPr>
      </w:pPr>
      <w:r w:rsidRPr="00193545">
        <w:rPr>
          <w:rFonts w:cs="Arial"/>
          <w:noProof/>
        </w:rPr>
        <w:drawing>
          <wp:anchor distT="0" distB="0" distL="114300" distR="114300" simplePos="0" relativeHeight="251658240" behindDoc="0" locked="0" layoutInCell="1" allowOverlap="1" wp14:anchorId="2BFED115" wp14:editId="69A7CB92">
            <wp:simplePos x="0" y="0"/>
            <wp:positionH relativeFrom="column">
              <wp:posOffset>1889760</wp:posOffset>
            </wp:positionH>
            <wp:positionV relativeFrom="paragraph">
              <wp:posOffset>-698500</wp:posOffset>
            </wp:positionV>
            <wp:extent cx="4191000" cy="80010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586D93" w14:textId="77777777" w:rsidR="00227BDB" w:rsidRPr="00193545" w:rsidRDefault="00227BDB">
      <w:pPr>
        <w:rPr>
          <w:rFonts w:cs="Arial"/>
        </w:rPr>
      </w:pPr>
    </w:p>
    <w:p w14:paraId="7270645C" w14:textId="1EECAD26" w:rsidR="00227BDB" w:rsidRPr="00193545" w:rsidRDefault="00D047A6">
      <w:pPr>
        <w:rPr>
          <w:rFonts w:cs="Arial"/>
        </w:rPr>
      </w:pPr>
      <w:r w:rsidRPr="00AB60C1">
        <w:rPr>
          <w:noProof/>
        </w:rPr>
        <w:drawing>
          <wp:inline distT="0" distB="0" distL="0" distR="0" wp14:anchorId="78BB50B6" wp14:editId="45144204">
            <wp:extent cx="1034415" cy="47879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4415" cy="478790"/>
                    </a:xfrm>
                    <a:prstGeom prst="rect">
                      <a:avLst/>
                    </a:prstGeom>
                    <a:noFill/>
                    <a:ln>
                      <a:noFill/>
                    </a:ln>
                  </pic:spPr>
                </pic:pic>
              </a:graphicData>
            </a:graphic>
          </wp:inline>
        </w:drawing>
      </w:r>
    </w:p>
    <w:p w14:paraId="5CC713F5" w14:textId="77777777" w:rsidR="00227BDB" w:rsidRPr="00193545" w:rsidRDefault="00227BDB">
      <w:pPr>
        <w:pStyle w:val="En-tte"/>
        <w:tabs>
          <w:tab w:val="clear" w:pos="4536"/>
          <w:tab w:val="clear" w:pos="9072"/>
        </w:tabs>
        <w:rPr>
          <w:rFonts w:cs="Arial"/>
        </w:rPr>
      </w:pPr>
    </w:p>
    <w:p w14:paraId="5C5585A1" w14:textId="77777777" w:rsidR="00227BDB" w:rsidRPr="00193545" w:rsidRDefault="00227BDB">
      <w:pPr>
        <w:rPr>
          <w:rFonts w:cs="Arial"/>
        </w:rPr>
      </w:pPr>
    </w:p>
    <w:p w14:paraId="57F45358" w14:textId="77777777" w:rsidR="00227BDB" w:rsidRPr="00193545" w:rsidRDefault="00227BDB">
      <w:pPr>
        <w:rPr>
          <w:rFonts w:cs="Arial"/>
        </w:rPr>
      </w:pPr>
    </w:p>
    <w:p w14:paraId="532E3959" w14:textId="77777777" w:rsidR="00227BDB" w:rsidRPr="00193545" w:rsidRDefault="00434972">
      <w:pPr>
        <w:rPr>
          <w:rFonts w:cs="Arial"/>
        </w:rPr>
      </w:pPr>
      <w:r w:rsidRPr="00193545">
        <w:rPr>
          <w:rFonts w:cs="Arial"/>
          <w:noProof/>
        </w:rPr>
        <mc:AlternateContent>
          <mc:Choice Requires="wps">
            <w:drawing>
              <wp:anchor distT="0" distB="0" distL="114300" distR="114300" simplePos="0" relativeHeight="251658241" behindDoc="0" locked="0" layoutInCell="1" allowOverlap="1" wp14:anchorId="6539A20A" wp14:editId="6F0A3917">
                <wp:simplePos x="0" y="0"/>
                <wp:positionH relativeFrom="column">
                  <wp:posOffset>-243205</wp:posOffset>
                </wp:positionH>
                <wp:positionV relativeFrom="paragraph">
                  <wp:posOffset>-170815</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6F7E" w14:textId="5CA5F198" w:rsidR="002325D2" w:rsidRPr="002B272C" w:rsidRDefault="002325D2" w:rsidP="00751E7E"/>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15pt;margin-top:-13.45pt;width:167.95pt;height:110.7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" stroked="f">
                <v:textbox style="mso-fit-shape-to-text:t">
                  <w:txbxContent>
                    <w:p w14:paraId="49F16F7E" w14:textId="5CA5F198" w:rsidR="002325D2" w:rsidRPr="002B272C" w:rsidRDefault="002325D2" w:rsidP="00751E7E"/>
                  </w:txbxContent>
                </v:textbox>
              </v:shape>
            </w:pict>
          </mc:Fallback>
        </mc:AlternateContent>
      </w:r>
    </w:p>
    <w:p w14:paraId="2F5AF821" w14:textId="77777777" w:rsidR="00227BDB" w:rsidRPr="00193545" w:rsidRDefault="00227BDB">
      <w:pPr>
        <w:rPr>
          <w:rFonts w:cs="Arial"/>
        </w:rPr>
      </w:pPr>
    </w:p>
    <w:p w14:paraId="4FEDD9F0" w14:textId="77777777" w:rsidR="00227BDB" w:rsidRPr="00193545" w:rsidRDefault="00227BDB">
      <w:pPr>
        <w:rPr>
          <w:rFonts w:cs="Arial"/>
        </w:rPr>
      </w:pPr>
    </w:p>
    <w:p w14:paraId="72CE9EC1" w14:textId="77777777" w:rsidR="00227BDB" w:rsidRPr="00193545" w:rsidRDefault="00227BDB">
      <w:pPr>
        <w:rPr>
          <w:rFonts w:cs="Arial"/>
        </w:rPr>
      </w:pPr>
    </w:p>
    <w:p w14:paraId="7BAD58C2" w14:textId="77777777" w:rsidR="00227BDB" w:rsidRPr="00193545" w:rsidRDefault="00227BDB">
      <w:pPr>
        <w:rPr>
          <w:rFonts w:cs="Arial"/>
        </w:rPr>
      </w:pPr>
    </w:p>
    <w:p w14:paraId="4432F40D" w14:textId="77777777" w:rsidR="00227BDB" w:rsidRPr="00193545" w:rsidRDefault="00227BDB">
      <w:pPr>
        <w:rPr>
          <w:rFonts w:cs="Arial"/>
        </w:rPr>
      </w:pPr>
    </w:p>
    <w:p w14:paraId="71C96E03" w14:textId="5EA0968A" w:rsidR="00227BDB" w:rsidRPr="0019354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40"/>
        </w:rPr>
      </w:pPr>
      <w:r w:rsidRPr="00193545">
        <w:rPr>
          <w:rFonts w:cs="Arial"/>
          <w:b/>
          <w:sz w:val="40"/>
        </w:rPr>
        <w:t>CA</w:t>
      </w:r>
      <w:r w:rsidR="00690EAA">
        <w:rPr>
          <w:rFonts w:cs="Arial"/>
          <w:b/>
          <w:sz w:val="40"/>
        </w:rPr>
        <w:t>DRE DE REPONSE TECHNIQUE</w:t>
      </w:r>
    </w:p>
    <w:p w14:paraId="578E5A61" w14:textId="77777777" w:rsidR="00227BDB" w:rsidRPr="0019354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32"/>
        </w:rPr>
      </w:pPr>
    </w:p>
    <w:p w14:paraId="0B2E2DA8" w14:textId="1C90F8ED" w:rsidR="00227BDB" w:rsidRPr="00193545" w:rsidRDefault="004F0C3D">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32"/>
        </w:rPr>
      </w:pPr>
      <w:r>
        <w:rPr>
          <w:rFonts w:cs="Arial"/>
          <w:b/>
          <w:sz w:val="32"/>
        </w:rPr>
        <w:t xml:space="preserve">Consultation </w:t>
      </w:r>
      <w:r w:rsidR="00227BDB" w:rsidRPr="00193545">
        <w:rPr>
          <w:rFonts w:cs="Arial"/>
          <w:b/>
          <w:sz w:val="32"/>
        </w:rPr>
        <w:t xml:space="preserve">n° </w:t>
      </w:r>
      <w:r w:rsidR="00C71C34">
        <w:rPr>
          <w:rFonts w:cs="Arial"/>
          <w:b/>
          <w:sz w:val="32"/>
        </w:rPr>
        <w:t>2</w:t>
      </w:r>
      <w:r>
        <w:rPr>
          <w:rFonts w:cs="Arial"/>
          <w:b/>
          <w:sz w:val="32"/>
        </w:rPr>
        <w:t>5</w:t>
      </w:r>
      <w:r w:rsidR="00C71C34">
        <w:rPr>
          <w:rFonts w:cs="Arial"/>
          <w:b/>
          <w:sz w:val="32"/>
        </w:rPr>
        <w:t>-24</w:t>
      </w:r>
      <w:r>
        <w:rPr>
          <w:rFonts w:cs="Arial"/>
          <w:b/>
          <w:sz w:val="32"/>
        </w:rPr>
        <w:t xml:space="preserve"> </w:t>
      </w:r>
      <w:r w:rsidR="00910971">
        <w:rPr>
          <w:rFonts w:cs="Arial"/>
          <w:b/>
          <w:sz w:val="32"/>
        </w:rPr>
        <w:t>LOT</w:t>
      </w:r>
      <w:r>
        <w:rPr>
          <w:rFonts w:cs="Arial"/>
          <w:b/>
          <w:sz w:val="32"/>
        </w:rPr>
        <w:t xml:space="preserve"> </w:t>
      </w:r>
      <w:r w:rsidR="00694144">
        <w:rPr>
          <w:rFonts w:cs="Arial"/>
          <w:b/>
          <w:sz w:val="32"/>
        </w:rPr>
        <w:t>1</w:t>
      </w:r>
    </w:p>
    <w:p w14:paraId="15A0A88B" w14:textId="77777777" w:rsidR="0019596A" w:rsidRDefault="0019596A" w:rsidP="002E621A">
      <w:pPr>
        <w:pStyle w:val="Retraitcorpsdetexte"/>
        <w:rPr>
          <w:rFonts w:cs="Arial"/>
        </w:rPr>
      </w:pPr>
    </w:p>
    <w:p w14:paraId="4F6EA4A7" w14:textId="77777777" w:rsidR="0019596A" w:rsidRDefault="0019596A" w:rsidP="002E621A">
      <w:pPr>
        <w:pStyle w:val="Retraitcorpsdetexte"/>
        <w:rPr>
          <w:rFonts w:cs="Arial"/>
        </w:rPr>
      </w:pPr>
    </w:p>
    <w:p w14:paraId="0AB689B8" w14:textId="01DD0073" w:rsidR="00227BDB" w:rsidRPr="00193545" w:rsidRDefault="00320D5D" w:rsidP="002E621A">
      <w:pPr>
        <w:pStyle w:val="Retraitcorpsdetexte"/>
        <w:rPr>
          <w:rFonts w:cs="Arial"/>
        </w:rPr>
      </w:pPr>
      <w:r>
        <w:rPr>
          <w:rFonts w:cs="Arial"/>
        </w:rPr>
        <w:t xml:space="preserve">Téléphonie </w:t>
      </w:r>
      <w:r w:rsidR="0069355E" w:rsidRPr="00685C62">
        <w:rPr>
          <w:bCs/>
        </w:rPr>
        <w:t>fixe</w:t>
      </w:r>
      <w:r w:rsidR="0069355E">
        <w:rPr>
          <w:bCs/>
        </w:rPr>
        <w:t xml:space="preserve"> sur IP</w:t>
      </w:r>
      <w:r w:rsidR="0069355E" w:rsidRPr="00685C62">
        <w:rPr>
          <w:bCs/>
        </w:rPr>
        <w:t xml:space="preserve"> </w:t>
      </w:r>
      <w:r w:rsidR="0069355E">
        <w:rPr>
          <w:bCs/>
        </w:rPr>
        <w:t xml:space="preserve">pour les sites de l’AP-HP </w:t>
      </w:r>
      <w:r w:rsidR="0069355E" w:rsidRPr="00685C62">
        <w:rPr>
          <w:bCs/>
        </w:rPr>
        <w:t>hors SAMU</w:t>
      </w:r>
      <w:r w:rsidR="0069355E">
        <w:rPr>
          <w:rFonts w:cs="Arial"/>
        </w:rPr>
        <w:t xml:space="preserve"> </w:t>
      </w:r>
    </w:p>
    <w:p w14:paraId="5602810E" w14:textId="77777777" w:rsidR="00227BDB" w:rsidRDefault="00227BDB">
      <w:pPr>
        <w:rPr>
          <w:rFonts w:cs="Arial"/>
        </w:rPr>
      </w:pPr>
    </w:p>
    <w:p w14:paraId="0E6783F9" w14:textId="77777777" w:rsidR="007B2EE6" w:rsidRDefault="007B2EE6">
      <w:pPr>
        <w:rPr>
          <w:rFonts w:cs="Arial"/>
        </w:rPr>
      </w:pPr>
    </w:p>
    <w:p w14:paraId="08BE6C60" w14:textId="77777777" w:rsidR="003F3FC9" w:rsidRDefault="003F3FC9">
      <w:pPr>
        <w:rPr>
          <w:rFonts w:cs="Arial"/>
        </w:rPr>
      </w:pPr>
    </w:p>
    <w:p w14:paraId="5D455E36" w14:textId="77777777" w:rsidR="003F3FC9" w:rsidRDefault="003F3FC9">
      <w:pPr>
        <w:rPr>
          <w:rFonts w:cs="Arial"/>
        </w:rPr>
      </w:pPr>
    </w:p>
    <w:p w14:paraId="493C24F2" w14:textId="77777777" w:rsidR="003F3FC9" w:rsidRDefault="003F3FC9">
      <w:pPr>
        <w:rPr>
          <w:rFonts w:cs="Arial"/>
        </w:rPr>
      </w:pPr>
    </w:p>
    <w:p w14:paraId="2362295D" w14:textId="77777777" w:rsidR="003F3FC9" w:rsidRDefault="003F3FC9">
      <w:pPr>
        <w:rPr>
          <w:rFonts w:cs="Arial"/>
        </w:rPr>
      </w:pPr>
    </w:p>
    <w:p w14:paraId="07D99946" w14:textId="77777777" w:rsidR="003F3FC9" w:rsidRDefault="003F3FC9">
      <w:pPr>
        <w:rPr>
          <w:rFonts w:cs="Arial"/>
        </w:rPr>
      </w:pPr>
    </w:p>
    <w:p w14:paraId="41D9C6A8" w14:textId="77777777" w:rsidR="003F3FC9" w:rsidRDefault="003F3FC9">
      <w:pPr>
        <w:rPr>
          <w:rFonts w:cs="Arial"/>
        </w:rPr>
      </w:pPr>
    </w:p>
    <w:p w14:paraId="5AA6E5A9" w14:textId="5CCF062B" w:rsidR="003F3FC9" w:rsidRDefault="003F3FC9">
      <w:pPr>
        <w:rPr>
          <w:rFonts w:cs="Arial"/>
        </w:rPr>
      </w:pPr>
      <w:r>
        <w:rPr>
          <w:rFonts w:cs="Arial"/>
        </w:rPr>
        <w:t>Nom du candidat :</w:t>
      </w:r>
      <w:r>
        <w:rPr>
          <w:rFonts w:cs="Arial"/>
        </w:rPr>
        <w:tab/>
        <w:t>______________________________________</w:t>
      </w:r>
    </w:p>
    <w:p w14:paraId="0271A3CE" w14:textId="77777777" w:rsidR="003F3FC9" w:rsidRDefault="003F3FC9">
      <w:pPr>
        <w:rPr>
          <w:rFonts w:cs="Arial"/>
        </w:rPr>
      </w:pPr>
    </w:p>
    <w:p w14:paraId="603CC752" w14:textId="77777777" w:rsidR="003F3FC9" w:rsidRDefault="003F3FC9">
      <w:pPr>
        <w:rPr>
          <w:rFonts w:cs="Arial"/>
        </w:rPr>
      </w:pPr>
    </w:p>
    <w:p w14:paraId="16B77932" w14:textId="77777777" w:rsidR="003F3FC9" w:rsidRDefault="003F3FC9">
      <w:pPr>
        <w:rPr>
          <w:rFonts w:cs="Arial"/>
        </w:rPr>
      </w:pPr>
    </w:p>
    <w:p w14:paraId="17B135EE" w14:textId="5CE2C13F" w:rsidR="003F3FC9" w:rsidRDefault="003F3FC9">
      <w:pPr>
        <w:rPr>
          <w:rFonts w:cs="Arial"/>
        </w:rPr>
      </w:pPr>
      <w:r>
        <w:rPr>
          <w:rFonts w:cs="Arial"/>
        </w:rPr>
        <w:t>Date :</w:t>
      </w:r>
      <w:r>
        <w:rPr>
          <w:rFonts w:cs="Arial"/>
        </w:rPr>
        <w:tab/>
      </w:r>
      <w:r>
        <w:rPr>
          <w:rFonts w:cs="Arial"/>
        </w:rPr>
        <w:tab/>
      </w:r>
      <w:r>
        <w:rPr>
          <w:rFonts w:cs="Arial"/>
        </w:rPr>
        <w:tab/>
        <w:t>__ / __ / __</w:t>
      </w:r>
    </w:p>
    <w:p w14:paraId="37295E8B" w14:textId="77777777" w:rsidR="007B2EE6" w:rsidRDefault="007B2EE6">
      <w:pPr>
        <w:rPr>
          <w:rFonts w:cs="Arial"/>
        </w:rPr>
      </w:pPr>
    </w:p>
    <w:p w14:paraId="49B5A588" w14:textId="77777777" w:rsidR="007B2EE6" w:rsidRPr="00193545" w:rsidRDefault="007B2EE6" w:rsidP="007B2EE6">
      <w:pPr>
        <w:pStyle w:val="Style1"/>
      </w:pPr>
      <w:r w:rsidRPr="00193545">
        <w:lastRenderedPageBreak/>
        <w:t>SOMMAIRE</w:t>
      </w:r>
    </w:p>
    <w:p w14:paraId="589C2906" w14:textId="77777777" w:rsidR="007B2EE6" w:rsidRPr="00193545" w:rsidRDefault="007B2EE6" w:rsidP="007B2EE6">
      <w:pPr>
        <w:rPr>
          <w:rFonts w:cs="Arial"/>
        </w:rPr>
      </w:pPr>
    </w:p>
    <w:p w14:paraId="716D8D48" w14:textId="7541705F" w:rsidR="00694144" w:rsidRDefault="004F0C3D">
      <w:pPr>
        <w:pStyle w:val="TM1"/>
        <w:rPr>
          <w:rFonts w:asciiTheme="minorHAnsi" w:eastAsiaTheme="minorEastAsia" w:hAnsiTheme="minorHAnsi" w:cstheme="minorBidi"/>
          <w:noProof/>
          <w:sz w:val="22"/>
          <w:szCs w:val="22"/>
        </w:rPr>
      </w:pPr>
      <w:r>
        <w:rPr>
          <w:rFonts w:cs="Arial"/>
          <w:sz w:val="22"/>
          <w:szCs w:val="22"/>
        </w:rPr>
        <w:fldChar w:fldCharType="begin"/>
      </w:r>
      <w:r>
        <w:rPr>
          <w:rFonts w:cs="Arial"/>
          <w:sz w:val="22"/>
          <w:szCs w:val="22"/>
        </w:rPr>
        <w:instrText xml:space="preserve"> TOC \o "1-1" </w:instrText>
      </w:r>
      <w:r>
        <w:rPr>
          <w:rFonts w:cs="Arial"/>
          <w:sz w:val="22"/>
          <w:szCs w:val="22"/>
        </w:rPr>
        <w:fldChar w:fldCharType="separate"/>
      </w:r>
      <w:r w:rsidR="00694144">
        <w:rPr>
          <w:noProof/>
        </w:rPr>
        <w:t xml:space="preserve">Préambule </w:t>
      </w:r>
      <w:r w:rsidR="00694144" w:rsidRPr="00942629">
        <w:rPr>
          <w:noProof/>
          <w:color w:val="FF0000"/>
        </w:rPr>
        <w:t>à lire attentivement</w:t>
      </w:r>
      <w:r w:rsidR="00694144">
        <w:rPr>
          <w:noProof/>
        </w:rPr>
        <w:tab/>
      </w:r>
      <w:r w:rsidR="00694144">
        <w:rPr>
          <w:noProof/>
        </w:rPr>
        <w:fldChar w:fldCharType="begin"/>
      </w:r>
      <w:r w:rsidR="00694144">
        <w:rPr>
          <w:noProof/>
        </w:rPr>
        <w:instrText xml:space="preserve"> PAGEREF _Toc219897026 \h </w:instrText>
      </w:r>
      <w:r w:rsidR="00694144">
        <w:rPr>
          <w:noProof/>
        </w:rPr>
      </w:r>
      <w:r w:rsidR="00694144">
        <w:rPr>
          <w:noProof/>
        </w:rPr>
        <w:fldChar w:fldCharType="separate"/>
      </w:r>
      <w:r w:rsidR="00694144">
        <w:rPr>
          <w:noProof/>
        </w:rPr>
        <w:t>3</w:t>
      </w:r>
      <w:r w:rsidR="00694144">
        <w:rPr>
          <w:noProof/>
        </w:rPr>
        <w:fldChar w:fldCharType="end"/>
      </w:r>
    </w:p>
    <w:p w14:paraId="12D1E8E9" w14:textId="04FD77B7" w:rsidR="00694144" w:rsidRDefault="00694144">
      <w:pPr>
        <w:pStyle w:val="TM1"/>
        <w:rPr>
          <w:rFonts w:asciiTheme="minorHAnsi" w:eastAsiaTheme="minorEastAsia" w:hAnsiTheme="minorHAnsi" w:cstheme="minorBidi"/>
          <w:noProof/>
          <w:sz w:val="22"/>
          <w:szCs w:val="22"/>
        </w:rPr>
      </w:pPr>
      <w:r>
        <w:rPr>
          <w:noProof/>
        </w:rPr>
        <w:t>Le candidat répond à toutes les exigences du CCTP et de ses annexes relatives au lot 1.</w:t>
      </w:r>
      <w:r>
        <w:rPr>
          <w:noProof/>
        </w:rPr>
        <w:tab/>
      </w:r>
      <w:r>
        <w:rPr>
          <w:noProof/>
        </w:rPr>
        <w:fldChar w:fldCharType="begin"/>
      </w:r>
      <w:r>
        <w:rPr>
          <w:noProof/>
        </w:rPr>
        <w:instrText xml:space="preserve"> PAGEREF _Toc219897027 \h </w:instrText>
      </w:r>
      <w:r>
        <w:rPr>
          <w:noProof/>
        </w:rPr>
      </w:r>
      <w:r>
        <w:rPr>
          <w:noProof/>
        </w:rPr>
        <w:fldChar w:fldCharType="separate"/>
      </w:r>
      <w:r>
        <w:rPr>
          <w:noProof/>
        </w:rPr>
        <w:t>4</w:t>
      </w:r>
      <w:r>
        <w:rPr>
          <w:noProof/>
        </w:rPr>
        <w:fldChar w:fldCharType="end"/>
      </w:r>
    </w:p>
    <w:p w14:paraId="19E0FFE6" w14:textId="6FDA6D1E" w:rsidR="00694144" w:rsidRDefault="00694144">
      <w:pPr>
        <w:pStyle w:val="TM1"/>
        <w:rPr>
          <w:rFonts w:asciiTheme="minorHAnsi" w:eastAsiaTheme="minorEastAsia" w:hAnsiTheme="minorHAnsi" w:cstheme="minorBidi"/>
          <w:noProof/>
          <w:sz w:val="22"/>
          <w:szCs w:val="22"/>
        </w:rPr>
      </w:pPr>
      <w:r w:rsidRPr="00942629">
        <w:rPr>
          <w:noProof/>
          <w14:scene3d>
            <w14:camera w14:prst="orthographicFront"/>
            <w14:lightRig w14:rig="threePt" w14:dir="t">
              <w14:rot w14:lat="0" w14:lon="0" w14:rev="0"/>
            </w14:lightRig>
          </w14:scene3d>
        </w:rPr>
        <w:t>1</w:t>
      </w:r>
      <w:r>
        <w:rPr>
          <w:rFonts w:asciiTheme="minorHAnsi" w:eastAsiaTheme="minorEastAsia" w:hAnsiTheme="minorHAnsi" w:cstheme="minorBidi"/>
          <w:noProof/>
          <w:sz w:val="22"/>
          <w:szCs w:val="22"/>
        </w:rPr>
        <w:tab/>
      </w:r>
      <w:r>
        <w:rPr>
          <w:noProof/>
        </w:rPr>
        <w:t>Engagement sur l’architecture et le matériel envisagé</w:t>
      </w:r>
      <w:r>
        <w:rPr>
          <w:noProof/>
        </w:rPr>
        <w:tab/>
      </w:r>
      <w:r>
        <w:rPr>
          <w:noProof/>
        </w:rPr>
        <w:fldChar w:fldCharType="begin"/>
      </w:r>
      <w:r>
        <w:rPr>
          <w:noProof/>
        </w:rPr>
        <w:instrText xml:space="preserve"> PAGEREF _Toc219897028 \h </w:instrText>
      </w:r>
      <w:r>
        <w:rPr>
          <w:noProof/>
        </w:rPr>
      </w:r>
      <w:r>
        <w:rPr>
          <w:noProof/>
        </w:rPr>
        <w:fldChar w:fldCharType="separate"/>
      </w:r>
      <w:r>
        <w:rPr>
          <w:noProof/>
        </w:rPr>
        <w:t>5</w:t>
      </w:r>
      <w:r>
        <w:rPr>
          <w:noProof/>
        </w:rPr>
        <w:fldChar w:fldCharType="end"/>
      </w:r>
    </w:p>
    <w:p w14:paraId="67C5D871" w14:textId="4A00E69E" w:rsidR="00694144" w:rsidRDefault="00694144">
      <w:pPr>
        <w:pStyle w:val="TM1"/>
        <w:rPr>
          <w:rFonts w:asciiTheme="minorHAnsi" w:eastAsiaTheme="minorEastAsia" w:hAnsiTheme="minorHAnsi" w:cstheme="minorBidi"/>
          <w:noProof/>
          <w:sz w:val="22"/>
          <w:szCs w:val="22"/>
        </w:rPr>
      </w:pPr>
      <w:r w:rsidRPr="00942629">
        <w:rPr>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Engagement sur les prestations de service</w:t>
      </w:r>
      <w:r>
        <w:rPr>
          <w:noProof/>
        </w:rPr>
        <w:tab/>
      </w:r>
      <w:r>
        <w:rPr>
          <w:noProof/>
        </w:rPr>
        <w:fldChar w:fldCharType="begin"/>
      </w:r>
      <w:r>
        <w:rPr>
          <w:noProof/>
        </w:rPr>
        <w:instrText xml:space="preserve"> PAGEREF _Toc219897029 \h </w:instrText>
      </w:r>
      <w:r>
        <w:rPr>
          <w:noProof/>
        </w:rPr>
      </w:r>
      <w:r>
        <w:rPr>
          <w:noProof/>
        </w:rPr>
        <w:fldChar w:fldCharType="separate"/>
      </w:r>
      <w:r>
        <w:rPr>
          <w:noProof/>
        </w:rPr>
        <w:t>7</w:t>
      </w:r>
      <w:r>
        <w:rPr>
          <w:noProof/>
        </w:rPr>
        <w:fldChar w:fldCharType="end"/>
      </w:r>
    </w:p>
    <w:p w14:paraId="2C0D689A" w14:textId="66612226" w:rsidR="00694144" w:rsidRDefault="00694144">
      <w:pPr>
        <w:pStyle w:val="TM1"/>
        <w:rPr>
          <w:rFonts w:asciiTheme="minorHAnsi" w:eastAsiaTheme="minorEastAsia" w:hAnsiTheme="minorHAnsi" w:cstheme="minorBidi"/>
          <w:noProof/>
          <w:sz w:val="22"/>
          <w:szCs w:val="22"/>
        </w:rPr>
      </w:pPr>
      <w:r w:rsidRPr="00942629">
        <w:rPr>
          <w:noProof/>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Engagement sur les niveaux de service</w:t>
      </w:r>
      <w:r>
        <w:rPr>
          <w:noProof/>
        </w:rPr>
        <w:tab/>
      </w:r>
      <w:r>
        <w:rPr>
          <w:noProof/>
        </w:rPr>
        <w:fldChar w:fldCharType="begin"/>
      </w:r>
      <w:r>
        <w:rPr>
          <w:noProof/>
        </w:rPr>
        <w:instrText xml:space="preserve"> PAGEREF _Toc219897030 \h </w:instrText>
      </w:r>
      <w:r>
        <w:rPr>
          <w:noProof/>
        </w:rPr>
      </w:r>
      <w:r>
        <w:rPr>
          <w:noProof/>
        </w:rPr>
        <w:fldChar w:fldCharType="separate"/>
      </w:r>
      <w:r>
        <w:rPr>
          <w:noProof/>
        </w:rPr>
        <w:t>8</w:t>
      </w:r>
      <w:r>
        <w:rPr>
          <w:noProof/>
        </w:rPr>
        <w:fldChar w:fldCharType="end"/>
      </w:r>
    </w:p>
    <w:p w14:paraId="1972B7F6" w14:textId="29A22442" w:rsidR="00694144" w:rsidRDefault="00694144">
      <w:pPr>
        <w:pStyle w:val="TM1"/>
        <w:rPr>
          <w:rFonts w:asciiTheme="minorHAnsi" w:eastAsiaTheme="minorEastAsia" w:hAnsiTheme="minorHAnsi" w:cstheme="minorBidi"/>
          <w:noProof/>
          <w:sz w:val="22"/>
          <w:szCs w:val="22"/>
        </w:rPr>
      </w:pPr>
      <w:r w:rsidRPr="00942629">
        <w:rPr>
          <w:noProof/>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rPr>
        <w:tab/>
      </w:r>
      <w:r>
        <w:rPr>
          <w:noProof/>
        </w:rPr>
        <w:t>Engagement sur la qualité et la sécurité de la solution</w:t>
      </w:r>
      <w:r>
        <w:rPr>
          <w:noProof/>
        </w:rPr>
        <w:tab/>
      </w:r>
      <w:r>
        <w:rPr>
          <w:noProof/>
        </w:rPr>
        <w:fldChar w:fldCharType="begin"/>
      </w:r>
      <w:r>
        <w:rPr>
          <w:noProof/>
        </w:rPr>
        <w:instrText xml:space="preserve"> PAGEREF _Toc219897031 \h </w:instrText>
      </w:r>
      <w:r>
        <w:rPr>
          <w:noProof/>
        </w:rPr>
      </w:r>
      <w:r>
        <w:rPr>
          <w:noProof/>
        </w:rPr>
        <w:fldChar w:fldCharType="separate"/>
      </w:r>
      <w:r>
        <w:rPr>
          <w:noProof/>
        </w:rPr>
        <w:t>10</w:t>
      </w:r>
      <w:r>
        <w:rPr>
          <w:noProof/>
        </w:rPr>
        <w:fldChar w:fldCharType="end"/>
      </w:r>
    </w:p>
    <w:p w14:paraId="61080DF0" w14:textId="3D7D090F" w:rsidR="00694144" w:rsidRDefault="00694144">
      <w:pPr>
        <w:pStyle w:val="TM1"/>
        <w:rPr>
          <w:rFonts w:asciiTheme="minorHAnsi" w:eastAsiaTheme="minorEastAsia" w:hAnsiTheme="minorHAnsi" w:cstheme="minorBidi"/>
          <w:noProof/>
          <w:sz w:val="22"/>
          <w:szCs w:val="22"/>
        </w:rPr>
      </w:pPr>
      <w:r w:rsidRPr="00942629">
        <w:rPr>
          <w:noProof/>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rPr>
        <w:tab/>
      </w:r>
      <w:r>
        <w:rPr>
          <w:noProof/>
        </w:rPr>
        <w:t>Engagement sur l’organisation de la mise en place de la solution</w:t>
      </w:r>
      <w:r>
        <w:rPr>
          <w:noProof/>
        </w:rPr>
        <w:tab/>
      </w:r>
      <w:r>
        <w:rPr>
          <w:noProof/>
        </w:rPr>
        <w:fldChar w:fldCharType="begin"/>
      </w:r>
      <w:r>
        <w:rPr>
          <w:noProof/>
        </w:rPr>
        <w:instrText xml:space="preserve"> PAGEREF _Toc219897032 \h </w:instrText>
      </w:r>
      <w:r>
        <w:rPr>
          <w:noProof/>
        </w:rPr>
      </w:r>
      <w:r>
        <w:rPr>
          <w:noProof/>
        </w:rPr>
        <w:fldChar w:fldCharType="separate"/>
      </w:r>
      <w:r>
        <w:rPr>
          <w:noProof/>
        </w:rPr>
        <w:t>11</w:t>
      </w:r>
      <w:r>
        <w:rPr>
          <w:noProof/>
        </w:rPr>
        <w:fldChar w:fldCharType="end"/>
      </w:r>
    </w:p>
    <w:p w14:paraId="27006E87" w14:textId="0D0BAB86" w:rsidR="00EC0204" w:rsidRPr="00193545" w:rsidRDefault="004F0C3D">
      <w:pPr>
        <w:rPr>
          <w:rFonts w:cs="Arial"/>
        </w:rPr>
      </w:pPr>
      <w:r>
        <w:rPr>
          <w:rFonts w:cs="Arial"/>
          <w:sz w:val="22"/>
          <w:szCs w:val="22"/>
        </w:rPr>
        <w:fldChar w:fldCharType="end"/>
      </w:r>
    </w:p>
    <w:p w14:paraId="391DE1D5" w14:textId="77777777" w:rsidR="00227BDB" w:rsidRPr="00193545" w:rsidRDefault="00227BDB">
      <w:pPr>
        <w:rPr>
          <w:rFonts w:cs="Arial"/>
        </w:rPr>
      </w:pPr>
    </w:p>
    <w:p w14:paraId="4EE86FB2" w14:textId="77777777" w:rsidR="00292A4B" w:rsidRDefault="00292A4B">
      <w:pPr>
        <w:rPr>
          <w:rFonts w:cs="Arial"/>
        </w:rPr>
        <w:sectPr w:rsidR="00292A4B">
          <w:footerReference w:type="default" r:id="rId13"/>
          <w:pgSz w:w="11907" w:h="16840" w:code="9"/>
          <w:pgMar w:top="1418" w:right="1418" w:bottom="1418" w:left="1418" w:header="720" w:footer="720" w:gutter="0"/>
          <w:cols w:space="720"/>
        </w:sectPr>
      </w:pPr>
    </w:p>
    <w:p w14:paraId="6B365FA0" w14:textId="19C7B00D" w:rsidR="002E621A" w:rsidRPr="005C26DD" w:rsidRDefault="005C26DD" w:rsidP="006B7497">
      <w:pPr>
        <w:pStyle w:val="Titre1"/>
        <w:numPr>
          <w:ilvl w:val="0"/>
          <w:numId w:val="0"/>
        </w:numPr>
        <w:ind w:left="432" w:hanging="432"/>
      </w:pPr>
      <w:bookmarkStart w:id="0" w:name="_Toc219897026"/>
      <w:bookmarkStart w:id="1" w:name="_Toc128193584"/>
      <w:bookmarkStart w:id="2" w:name="_Toc130915639"/>
      <w:r w:rsidRPr="005C26DD">
        <w:lastRenderedPageBreak/>
        <w:t xml:space="preserve">Préambule </w:t>
      </w:r>
      <w:r w:rsidRPr="005C26DD">
        <w:rPr>
          <w:color w:val="FF0000"/>
        </w:rPr>
        <w:t>à lire attentivement</w:t>
      </w:r>
      <w:bookmarkEnd w:id="0"/>
    </w:p>
    <w:p w14:paraId="5DF4C1DF" w14:textId="77777777" w:rsidR="00690EAA" w:rsidRPr="00DF3415" w:rsidRDefault="00690EAA" w:rsidP="005C26DD">
      <w:pPr>
        <w:spacing w:before="240"/>
        <w:jc w:val="center"/>
        <w:rPr>
          <w:b/>
          <w:color w:val="FF0000"/>
          <w:sz w:val="32"/>
          <w:szCs w:val="32"/>
        </w:rPr>
      </w:pPr>
      <w:r w:rsidRPr="00DF3415">
        <w:rPr>
          <w:b/>
          <w:color w:val="FF0000"/>
          <w:sz w:val="32"/>
          <w:szCs w:val="32"/>
        </w:rPr>
        <w:t>NE PAS TRANSFORMER EN PDF</w:t>
      </w:r>
    </w:p>
    <w:p w14:paraId="11BE78DB" w14:textId="77777777" w:rsidR="00690EAA" w:rsidRPr="005C26DD" w:rsidRDefault="00690EAA" w:rsidP="00690EAA">
      <w:pPr>
        <w:jc w:val="center"/>
        <w:rPr>
          <w:b/>
          <w:sz w:val="24"/>
          <w:szCs w:val="24"/>
        </w:rPr>
      </w:pPr>
    </w:p>
    <w:p w14:paraId="532F322A" w14:textId="77777777" w:rsidR="00690EAA" w:rsidRPr="00AC7CFA" w:rsidRDefault="00690EAA" w:rsidP="00690EAA">
      <w:pPr>
        <w:jc w:val="center"/>
        <w:rPr>
          <w:b/>
          <w:sz w:val="24"/>
          <w:szCs w:val="24"/>
        </w:rPr>
      </w:pPr>
      <w:r w:rsidRPr="00AC7CFA">
        <w:rPr>
          <w:b/>
          <w:sz w:val="24"/>
          <w:szCs w:val="24"/>
        </w:rPr>
        <w:t xml:space="preserve">Le présent cadre de réponse doit être </w:t>
      </w:r>
      <w:r>
        <w:rPr>
          <w:b/>
          <w:sz w:val="24"/>
          <w:szCs w:val="24"/>
        </w:rPr>
        <w:t>complète</w:t>
      </w:r>
      <w:r w:rsidRPr="00AC7CFA">
        <w:rPr>
          <w:b/>
          <w:sz w:val="24"/>
          <w:szCs w:val="24"/>
        </w:rPr>
        <w:t>ment renseigné.</w:t>
      </w:r>
    </w:p>
    <w:p w14:paraId="54A44F78" w14:textId="77777777" w:rsidR="00690EAA" w:rsidRPr="005C26DD" w:rsidRDefault="00690EAA" w:rsidP="00690EAA">
      <w:pPr>
        <w:jc w:val="center"/>
        <w:rPr>
          <w:b/>
          <w:sz w:val="24"/>
          <w:szCs w:val="24"/>
        </w:rPr>
      </w:pPr>
    </w:p>
    <w:p w14:paraId="3E89A31C" w14:textId="77777777" w:rsidR="00690EAA" w:rsidRPr="00AC7CFA" w:rsidRDefault="00690EAA" w:rsidP="00690EAA">
      <w:pPr>
        <w:jc w:val="center"/>
        <w:rPr>
          <w:b/>
          <w:sz w:val="24"/>
          <w:szCs w:val="24"/>
        </w:rPr>
      </w:pPr>
      <w:r w:rsidRPr="00AC7CFA">
        <w:rPr>
          <w:b/>
          <w:sz w:val="24"/>
          <w:szCs w:val="24"/>
        </w:rPr>
        <w:t xml:space="preserve">Ne pas modifier la structure du présent cadre de réponse (plan, </w:t>
      </w:r>
      <w:r>
        <w:rPr>
          <w:b/>
          <w:sz w:val="24"/>
          <w:szCs w:val="24"/>
        </w:rPr>
        <w:t>rubriques</w:t>
      </w:r>
      <w:r w:rsidRPr="00AC7CFA">
        <w:rPr>
          <w:b/>
          <w:sz w:val="24"/>
          <w:szCs w:val="24"/>
        </w:rPr>
        <w:t>)</w:t>
      </w:r>
      <w:r>
        <w:rPr>
          <w:b/>
          <w:sz w:val="24"/>
          <w:szCs w:val="24"/>
        </w:rPr>
        <w:t>.</w:t>
      </w:r>
    </w:p>
    <w:p w14:paraId="30E4C764" w14:textId="77777777" w:rsidR="000017DE" w:rsidRDefault="000017DE" w:rsidP="000017DE">
      <w:pPr>
        <w:pStyle w:val="Corpsdetexte"/>
      </w:pPr>
    </w:p>
    <w:p w14:paraId="55C6904D" w14:textId="51D4C059" w:rsidR="000017DE" w:rsidRDefault="002944EA" w:rsidP="000017DE">
      <w:pPr>
        <w:pStyle w:val="Corpsdetexte"/>
      </w:pPr>
      <w:bookmarkStart w:id="3" w:name="_Hlk224812099"/>
      <w:r>
        <w:t>Répondre aux questions dans le document selon la structure proposée sans modifier son plan</w:t>
      </w:r>
      <w:r w:rsidR="000017DE">
        <w:t>.</w:t>
      </w:r>
      <w:r w:rsidR="000017DE" w:rsidRPr="000017DE">
        <w:t xml:space="preserve"> </w:t>
      </w:r>
      <w:r w:rsidR="000017DE" w:rsidRPr="00416269">
        <w:t>Apporter les éléments d'explication souhaités dans l</w:t>
      </w:r>
      <w:r w:rsidR="000017DE">
        <w:t>es espaces proposés</w:t>
      </w:r>
      <w:r w:rsidR="000017DE" w:rsidRPr="00416269">
        <w:t>.</w:t>
      </w:r>
      <w:r w:rsidR="000017DE">
        <w:t xml:space="preserve"> Agrandir les cases de réponse, si nécessaire, ne pas créer de nouvelle rubrique.</w:t>
      </w:r>
    </w:p>
    <w:p w14:paraId="04A1C213" w14:textId="77777777" w:rsidR="00690EAA" w:rsidRDefault="00690EAA" w:rsidP="005C26DD">
      <w:pPr>
        <w:pStyle w:val="ttedeliste"/>
      </w:pPr>
      <w:r>
        <w:t>Si demandé, ou si une réponse nécessite un développement ou des détails trop volumineux pour figurer dans le présent cadre de réponse technique,</w:t>
      </w:r>
      <w:r w:rsidRPr="00DF3415">
        <w:t xml:space="preserve"> une pièce </w:t>
      </w:r>
      <w:r>
        <w:t xml:space="preserve">peut être jointe en </w:t>
      </w:r>
      <w:r w:rsidRPr="00DF3415">
        <w:t>annexe</w:t>
      </w:r>
      <w:r>
        <w:t>. Dans ce cas :</w:t>
      </w:r>
    </w:p>
    <w:p w14:paraId="4C9F1823" w14:textId="7DADCAA7" w:rsidR="00690EAA" w:rsidRDefault="00690EAA" w:rsidP="005C26DD">
      <w:pPr>
        <w:pStyle w:val="Paragraphedeliste"/>
      </w:pPr>
      <w:r>
        <w:t xml:space="preserve">Le </w:t>
      </w:r>
      <w:r w:rsidRPr="00DF3415">
        <w:t xml:space="preserve">fichier </w:t>
      </w:r>
      <w:r>
        <w:t xml:space="preserve">annexé </w:t>
      </w:r>
      <w:r w:rsidRPr="00DF3415">
        <w:t xml:space="preserve">doit </w:t>
      </w:r>
      <w:r>
        <w:t>être référencé dans le présent document, le cas</w:t>
      </w:r>
      <w:r w:rsidR="005C26DD">
        <w:t xml:space="preserve"> </w:t>
      </w:r>
      <w:r>
        <w:t xml:space="preserve">échéant en </w:t>
      </w:r>
      <w:r w:rsidRPr="00041537">
        <w:t>précis</w:t>
      </w:r>
      <w:r>
        <w:t>ant</w:t>
      </w:r>
      <w:r w:rsidRPr="00041537">
        <w:t xml:space="preserve"> le paragraphe </w:t>
      </w:r>
      <w:r>
        <w:t>concerné.</w:t>
      </w:r>
    </w:p>
    <w:p w14:paraId="225C49DF" w14:textId="10A5888B" w:rsidR="00690EAA" w:rsidRDefault="00690EAA" w:rsidP="005C26DD">
      <w:pPr>
        <w:pStyle w:val="Findeliste"/>
      </w:pPr>
      <w:r>
        <w:t xml:space="preserve">Son nom doit être celui du présent document auquel sont ajoutés un numéro d’annexe et un </w:t>
      </w:r>
      <w:r w:rsidR="00920E89">
        <w:t>objet :</w:t>
      </w:r>
      <w:r>
        <w:t xml:space="preserve"> </w:t>
      </w:r>
      <w:r w:rsidRPr="00DF3415">
        <w:t>« </w:t>
      </w:r>
      <w:proofErr w:type="spellStart"/>
      <w:r w:rsidRPr="00690EAA">
        <w:t>A</w:t>
      </w:r>
      <w:r w:rsidRPr="00DF3415">
        <w:t>nnexe</w:t>
      </w:r>
      <w:r w:rsidRPr="00690EAA">
        <w:rPr>
          <w:b/>
        </w:rPr>
        <w:t>XX</w:t>
      </w:r>
      <w:proofErr w:type="spellEnd"/>
      <w:r w:rsidRPr="00690EAA">
        <w:t xml:space="preserve"> </w:t>
      </w:r>
      <w:r w:rsidRPr="00690EAA">
        <w:rPr>
          <w:b/>
        </w:rPr>
        <w:t>objet</w:t>
      </w:r>
      <w:r w:rsidRPr="00DF3415">
        <w:t> »</w:t>
      </w:r>
      <w:r>
        <w:t>.</w:t>
      </w:r>
    </w:p>
    <w:p w14:paraId="6B245C52" w14:textId="77777777" w:rsidR="00690EAA" w:rsidRDefault="00690EAA" w:rsidP="005C26DD">
      <w:pPr>
        <w:pStyle w:val="Corpsdetexte"/>
      </w:pPr>
      <w:r>
        <w:t>Les annexes ne dispensent pas le candidat de renseigner les rubriques du présent cadre de réponse technique, avec, le cas échéant, au minimum un résumé.</w:t>
      </w:r>
    </w:p>
    <w:p w14:paraId="50295D96" w14:textId="77777777" w:rsidR="00690EAA" w:rsidRDefault="00690EAA" w:rsidP="005C26DD">
      <w:pPr>
        <w:pStyle w:val="Corpsdetexte"/>
      </w:pPr>
      <w:r w:rsidRPr="00DF3415">
        <w:t xml:space="preserve">Les documents joints par le soumissionnaire en annexes ne se substituent en aucun cas au </w:t>
      </w:r>
      <w:r>
        <w:t>présent cadre de réponse technique.</w:t>
      </w:r>
      <w:r w:rsidRPr="00DF3415">
        <w:t xml:space="preserve"> En cas de différence entre ces documents et le cadre de réponse technique, il sera tenu compte des éléments indiqués dans le cadre de réponse technique.</w:t>
      </w:r>
    </w:p>
    <w:p w14:paraId="1655ABD7" w14:textId="77777777" w:rsidR="00690EAA" w:rsidRPr="00DF3415" w:rsidRDefault="00690EAA" w:rsidP="005C26DD">
      <w:pPr>
        <w:pStyle w:val="Corpsdetexte"/>
      </w:pPr>
      <w:r w:rsidRPr="00DF3415">
        <w:t>En cas de référence</w:t>
      </w:r>
      <w:r>
        <w:t>s différentes</w:t>
      </w:r>
      <w:r w:rsidRPr="00DF3415">
        <w:t xml:space="preserve"> entre le cadre de réponse financier et le cadre de réponse technique, le candidat s’expose au rejet de son offre.</w:t>
      </w:r>
    </w:p>
    <w:p w14:paraId="06C11ACD" w14:textId="034BC881" w:rsidR="00993B31" w:rsidRDefault="00690EAA" w:rsidP="005C26DD">
      <w:pPr>
        <w:pStyle w:val="Corpsdetexte"/>
      </w:pPr>
      <w:r w:rsidRPr="00DF3415">
        <w:t>Seules les rubriques structurant le présent cadre de réponse seront contractuelles à l’exclusion de toutes autres.</w:t>
      </w:r>
    </w:p>
    <w:bookmarkEnd w:id="3"/>
    <w:p w14:paraId="0D57AD92" w14:textId="77777777" w:rsidR="00993B31" w:rsidRDefault="00993B31">
      <w:pPr>
        <w:jc w:val="left"/>
        <w:rPr>
          <w:rFonts w:cs="Arial"/>
        </w:rPr>
      </w:pPr>
      <w:r>
        <w:br w:type="page"/>
      </w:r>
    </w:p>
    <w:p w14:paraId="24B14056" w14:textId="77777777" w:rsidR="00694144" w:rsidRDefault="00694144" w:rsidP="00694144">
      <w:pPr>
        <w:pStyle w:val="Titre1"/>
        <w:numPr>
          <w:ilvl w:val="0"/>
          <w:numId w:val="0"/>
        </w:numPr>
      </w:pPr>
      <w:bookmarkStart w:id="4" w:name="_Toc219800374"/>
      <w:bookmarkStart w:id="5" w:name="_Toc219897027"/>
      <w:bookmarkEnd w:id="1"/>
      <w:bookmarkEnd w:id="2"/>
      <w:r w:rsidRPr="00513AB9">
        <w:lastRenderedPageBreak/>
        <w:t>Le candidat répond à toutes les exigences du CCTP</w:t>
      </w:r>
      <w:r>
        <w:t xml:space="preserve"> et de ses annexes relatives au lot 1</w:t>
      </w:r>
      <w:r w:rsidRPr="00FA1233">
        <w:t>.</w:t>
      </w:r>
      <w:bookmarkEnd w:id="4"/>
      <w:bookmarkEnd w:id="5"/>
      <w:r w:rsidRPr="00FA1233">
        <w:t xml:space="preserve"> </w:t>
      </w:r>
    </w:p>
    <w:p w14:paraId="3EFDDDE9" w14:textId="77777777" w:rsidR="00694144" w:rsidRPr="00513AB9" w:rsidRDefault="00694144" w:rsidP="00694144">
      <w:r w:rsidRPr="00FA1233">
        <w:t>Il précise les exigences auxquelles il ne répond pas et justifie pourquoi il ne répond pas à ces exigences</w:t>
      </w:r>
      <w:r w:rsidRPr="00513AB9">
        <w:t>.</w:t>
      </w:r>
    </w:p>
    <w:p w14:paraId="2C37161A" w14:textId="77777777" w:rsidR="00694144" w:rsidRDefault="00694144" w:rsidP="00694144">
      <w:pPr>
        <w:pStyle w:val="Titre1"/>
      </w:pPr>
      <w:bookmarkStart w:id="6" w:name="_Toc219800375"/>
      <w:bookmarkStart w:id="7" w:name="_Toc219897028"/>
      <w:r>
        <w:lastRenderedPageBreak/>
        <w:t xml:space="preserve">Engagement sur </w:t>
      </w:r>
      <w:r w:rsidRPr="00A97DAB">
        <w:t>l’architecture</w:t>
      </w:r>
      <w:r>
        <w:t xml:space="preserve"> et le matériel envisagé</w:t>
      </w:r>
      <w:bookmarkEnd w:id="6"/>
      <w:bookmarkEnd w:id="7"/>
    </w:p>
    <w:p w14:paraId="5857B0D8" w14:textId="77777777" w:rsidR="00694144" w:rsidRDefault="00694144" w:rsidP="00694144">
      <w:pPr>
        <w:pStyle w:val="Titre2"/>
      </w:pPr>
      <w:r>
        <w:t>Architecture de la solution proposée</w:t>
      </w:r>
    </w:p>
    <w:p w14:paraId="372840A9" w14:textId="77777777" w:rsidR="00694144" w:rsidRDefault="00694144" w:rsidP="00694144">
      <w:pPr>
        <w:pStyle w:val="Titre3"/>
      </w:pPr>
      <w:r>
        <w:t xml:space="preserve">[Le candidat présente l’architecture globale de la solution de manière synthétique avec uniquement </w:t>
      </w:r>
      <w:r w:rsidRPr="009F1761">
        <w:t>les éléments principaux en incluant des détails sur l'infrastructure proposée pour porter le service des liens T2 sur IP et SIP Trunk. Le candi</w:t>
      </w:r>
      <w:r>
        <w:t>d</w:t>
      </w:r>
      <w:r w:rsidRPr="009F1761">
        <w:t>at précise les conditions préalables nécessaires pour la mise en service de la solution (infrastructures, raccordements, équipements...). Il accompagne sa réponse d'un ou plusieurs schémas.</w:t>
      </w:r>
      <w:r>
        <w:t>]</w:t>
      </w:r>
    </w:p>
    <w:p w14:paraId="1E456658" w14:textId="77777777" w:rsidR="00694144" w:rsidRDefault="00694144" w:rsidP="00694144">
      <w:pPr>
        <w:rPr>
          <w:i/>
        </w:rPr>
      </w:pPr>
    </w:p>
    <w:p w14:paraId="6773F45D" w14:textId="77777777" w:rsidR="00694144" w:rsidRDefault="00694144" w:rsidP="00694144">
      <w:pPr>
        <w:rPr>
          <w:i/>
        </w:rPr>
      </w:pPr>
    </w:p>
    <w:p w14:paraId="66728F0A" w14:textId="77777777" w:rsidR="00694144" w:rsidRDefault="00694144" w:rsidP="00694144">
      <w:pPr>
        <w:rPr>
          <w:i/>
        </w:rPr>
      </w:pPr>
    </w:p>
    <w:p w14:paraId="53E66B1E" w14:textId="77777777" w:rsidR="00694144" w:rsidRDefault="00694144" w:rsidP="00694144">
      <w:pPr>
        <w:rPr>
          <w:i/>
        </w:rPr>
      </w:pPr>
    </w:p>
    <w:p w14:paraId="49A83ABC" w14:textId="77777777" w:rsidR="00694144" w:rsidRDefault="00694144" w:rsidP="00694144">
      <w:pPr>
        <w:rPr>
          <w:i/>
        </w:rPr>
      </w:pPr>
    </w:p>
    <w:p w14:paraId="55E21A28" w14:textId="77777777" w:rsidR="00694144" w:rsidRDefault="00694144" w:rsidP="00694144">
      <w:pPr>
        <w:rPr>
          <w:i/>
        </w:rPr>
      </w:pPr>
    </w:p>
    <w:p w14:paraId="5E1264E5" w14:textId="77777777" w:rsidR="00694144" w:rsidRDefault="00694144" w:rsidP="00694144">
      <w:pPr>
        <w:pStyle w:val="Corpsdetexte"/>
      </w:pPr>
    </w:p>
    <w:p w14:paraId="02B58268" w14:textId="77777777" w:rsidR="00694144" w:rsidRDefault="00694144" w:rsidP="00694144">
      <w:pPr>
        <w:pStyle w:val="Titre3"/>
      </w:pPr>
      <w:r w:rsidRPr="00AA6C17">
        <w:t>[</w:t>
      </w:r>
      <w:r w:rsidRPr="009F1761">
        <w:t>Le candidat détaille la stratégie envisagée pour la reprise des sites de l'AP-HP disposant de plusieurs accès T2 et présente les équipements qui composent son infrastructure.</w:t>
      </w:r>
      <w:r>
        <w:t>]</w:t>
      </w:r>
    </w:p>
    <w:p w14:paraId="085881C3" w14:textId="77777777" w:rsidR="00694144" w:rsidRDefault="00694144" w:rsidP="00694144">
      <w:pPr>
        <w:pStyle w:val="Corpsdetexte"/>
      </w:pPr>
    </w:p>
    <w:p w14:paraId="4676CF3D" w14:textId="77777777" w:rsidR="00694144" w:rsidRDefault="00694144" w:rsidP="00694144">
      <w:pPr>
        <w:pStyle w:val="Corpsdetexte"/>
      </w:pPr>
    </w:p>
    <w:p w14:paraId="56F926E0" w14:textId="77777777" w:rsidR="00694144" w:rsidRDefault="00694144" w:rsidP="00694144">
      <w:pPr>
        <w:pStyle w:val="Corpsdetexte"/>
      </w:pPr>
    </w:p>
    <w:p w14:paraId="2F55341F" w14:textId="77777777" w:rsidR="00694144" w:rsidRDefault="00694144" w:rsidP="00694144">
      <w:pPr>
        <w:rPr>
          <w:i/>
        </w:rPr>
      </w:pPr>
    </w:p>
    <w:p w14:paraId="72BD4D72" w14:textId="77777777" w:rsidR="00694144" w:rsidRDefault="00694144" w:rsidP="00694144">
      <w:pPr>
        <w:pStyle w:val="Titre3"/>
      </w:pPr>
      <w:r w:rsidRPr="00102A70">
        <w:t>[</w:t>
      </w:r>
      <w:r w:rsidRPr="009F1761">
        <w:t>Le candidat décrit le réseau opérateur supportant les trafics entran</w:t>
      </w:r>
      <w:r>
        <w:t>ts</w:t>
      </w:r>
      <w:r w:rsidRPr="009F1761">
        <w:t xml:space="preserve"> et sortants.  Il détaille le nombre de centraux de rattachement leur type et leur capacité. Il peut accompagner sa réponse d'un ou plusieurs schémas.</w:t>
      </w:r>
      <w:r>
        <w:t>]</w:t>
      </w:r>
    </w:p>
    <w:p w14:paraId="6350F37E" w14:textId="77777777" w:rsidR="00694144" w:rsidRDefault="00694144" w:rsidP="00694144">
      <w:pPr>
        <w:rPr>
          <w:i/>
        </w:rPr>
      </w:pPr>
    </w:p>
    <w:p w14:paraId="339A03F6" w14:textId="77777777" w:rsidR="00694144" w:rsidRDefault="00694144" w:rsidP="00694144">
      <w:pPr>
        <w:rPr>
          <w:i/>
        </w:rPr>
      </w:pPr>
    </w:p>
    <w:p w14:paraId="3696D061" w14:textId="77777777" w:rsidR="00694144" w:rsidRDefault="00694144" w:rsidP="00694144">
      <w:pPr>
        <w:rPr>
          <w:i/>
        </w:rPr>
      </w:pPr>
    </w:p>
    <w:p w14:paraId="52C4F52D" w14:textId="77777777" w:rsidR="00694144" w:rsidRPr="00102A70" w:rsidRDefault="00694144" w:rsidP="00694144">
      <w:pPr>
        <w:rPr>
          <w:i/>
        </w:rPr>
      </w:pPr>
    </w:p>
    <w:p w14:paraId="68FE9450" w14:textId="77777777" w:rsidR="00694144" w:rsidRPr="001A0D8A" w:rsidRDefault="00694144" w:rsidP="00694144">
      <w:pPr>
        <w:pStyle w:val="Corpsdetexte"/>
        <w:rPr>
          <w:i/>
          <w:iCs/>
        </w:rPr>
      </w:pPr>
    </w:p>
    <w:p w14:paraId="098CC085" w14:textId="77777777" w:rsidR="00694144" w:rsidRDefault="00694144" w:rsidP="00694144">
      <w:pPr>
        <w:pStyle w:val="Titre3"/>
      </w:pPr>
      <w:r w:rsidRPr="001A0D8A">
        <w:lastRenderedPageBreak/>
        <w:t>[Le candidat précise pour chaque site si le raccordement est fait sur le réseau opérateur ou sur un opérateur tiers.  Il décrit le support et les raccordements T2 sur IP et SIP trunk prévus pour l’acheminement des communications les types de lien proposés et les niveaux de redondance.]</w:t>
      </w:r>
    </w:p>
    <w:p w14:paraId="77C260AA" w14:textId="77777777" w:rsidR="00694144" w:rsidRDefault="00694144" w:rsidP="00694144">
      <w:pPr>
        <w:pStyle w:val="Titre2"/>
      </w:pPr>
      <w:r>
        <w:t>Le matériel de la solution proposée</w:t>
      </w:r>
    </w:p>
    <w:p w14:paraId="77035C5B" w14:textId="77777777" w:rsidR="00694144" w:rsidRDefault="00694144" w:rsidP="00694144">
      <w:pPr>
        <w:pStyle w:val="Corpsdetexte"/>
      </w:pPr>
    </w:p>
    <w:p w14:paraId="56FAFFF9" w14:textId="77777777" w:rsidR="00694144" w:rsidRPr="00814F24" w:rsidRDefault="00694144" w:rsidP="00694144">
      <w:pPr>
        <w:pStyle w:val="Titre3"/>
      </w:pPr>
      <w:r w:rsidRPr="00814F24">
        <w:t>[Le candidat présente les équipements principaux proposés dans sa solution technique. Il précise la sécurisation des accès envisagés.]</w:t>
      </w:r>
    </w:p>
    <w:p w14:paraId="763AE977" w14:textId="77777777" w:rsidR="00694144" w:rsidRDefault="00694144" w:rsidP="00694144">
      <w:pPr>
        <w:pStyle w:val="Corpsdetexte"/>
      </w:pPr>
    </w:p>
    <w:p w14:paraId="4D1B7DA7" w14:textId="77777777" w:rsidR="00694144" w:rsidRPr="006100C5" w:rsidRDefault="00694144" w:rsidP="00694144">
      <w:pPr>
        <w:pStyle w:val="Corpsdetexte"/>
        <w:rPr>
          <w:color w:val="EE0000"/>
        </w:rPr>
      </w:pPr>
    </w:p>
    <w:p w14:paraId="32B06096" w14:textId="77777777" w:rsidR="00694144" w:rsidRDefault="00694144" w:rsidP="00694144">
      <w:pPr>
        <w:pStyle w:val="Titre1"/>
      </w:pPr>
      <w:bookmarkStart w:id="8" w:name="_Toc219800376"/>
      <w:bookmarkStart w:id="9" w:name="_Toc219897029"/>
      <w:r>
        <w:lastRenderedPageBreak/>
        <w:t>Engagement sur les prestations de service</w:t>
      </w:r>
      <w:bookmarkEnd w:id="8"/>
      <w:bookmarkEnd w:id="9"/>
    </w:p>
    <w:p w14:paraId="33762A11" w14:textId="77777777" w:rsidR="00694144" w:rsidRDefault="00694144" w:rsidP="00694144">
      <w:pPr>
        <w:rPr>
          <w:i/>
        </w:rPr>
      </w:pPr>
    </w:p>
    <w:p w14:paraId="5738A444" w14:textId="0D5E0704" w:rsidR="00694144" w:rsidRDefault="00694144" w:rsidP="00694144">
      <w:pPr>
        <w:pStyle w:val="Titre2"/>
      </w:pPr>
      <w:r>
        <w:t xml:space="preserve">[Le candidat présente les procédures suivantes (prévues dans le CCTP </w:t>
      </w:r>
      <w:r w:rsidR="001431E3">
        <w:t>article</w:t>
      </w:r>
      <w:r>
        <w:t xml:space="preserve"> 4.2</w:t>
      </w:r>
      <w:r w:rsidR="000017DE">
        <w:t>)</w:t>
      </w:r>
      <w:r>
        <w:t> :</w:t>
      </w:r>
    </w:p>
    <w:p w14:paraId="3302B998" w14:textId="77777777" w:rsidR="00694144" w:rsidRDefault="00694144" w:rsidP="00694144">
      <w:pPr>
        <w:pStyle w:val="Paragraphedeliste"/>
        <w:numPr>
          <w:ilvl w:val="0"/>
          <w:numId w:val="68"/>
        </w:numPr>
        <w:rPr>
          <w:i/>
        </w:rPr>
      </w:pPr>
      <w:r>
        <w:rPr>
          <w:i/>
        </w:rPr>
        <w:t>Portabilité des numéros existants ;</w:t>
      </w:r>
    </w:p>
    <w:p w14:paraId="0A96BD7C" w14:textId="77777777" w:rsidR="00694144" w:rsidRDefault="00694144" w:rsidP="00694144">
      <w:pPr>
        <w:pStyle w:val="Paragraphedeliste"/>
        <w:numPr>
          <w:ilvl w:val="0"/>
          <w:numId w:val="68"/>
        </w:numPr>
        <w:rPr>
          <w:i/>
        </w:rPr>
      </w:pPr>
      <w:r>
        <w:rPr>
          <w:i/>
        </w:rPr>
        <w:t>Attribution des nouveaux numéros (SDA) et les possibilités de tranches d’attribution ;</w:t>
      </w:r>
    </w:p>
    <w:p w14:paraId="53EFF98A" w14:textId="77777777" w:rsidR="00694144" w:rsidRDefault="00694144" w:rsidP="00694144">
      <w:pPr>
        <w:pStyle w:val="Paragraphedeliste"/>
        <w:numPr>
          <w:ilvl w:val="0"/>
          <w:numId w:val="68"/>
        </w:numPr>
        <w:rPr>
          <w:i/>
        </w:rPr>
      </w:pPr>
      <w:r>
        <w:rPr>
          <w:i/>
        </w:rPr>
        <w:t>Extension des séquences sur des paliers de 500 à 2000 numéros par pas de 200 et 500 ;</w:t>
      </w:r>
    </w:p>
    <w:p w14:paraId="38450584" w14:textId="77777777" w:rsidR="00694144" w:rsidRDefault="00694144" w:rsidP="00694144">
      <w:pPr>
        <w:pStyle w:val="Paragraphedeliste"/>
        <w:numPr>
          <w:ilvl w:val="0"/>
          <w:numId w:val="68"/>
        </w:numPr>
        <w:rPr>
          <w:i/>
        </w:rPr>
      </w:pPr>
      <w:r>
        <w:rPr>
          <w:i/>
        </w:rPr>
        <w:t>Gestion d’attribution des numéros spéciaux]</w:t>
      </w:r>
    </w:p>
    <w:p w14:paraId="4AF15F63" w14:textId="77777777" w:rsidR="00694144" w:rsidRDefault="00694144" w:rsidP="00694144">
      <w:pPr>
        <w:rPr>
          <w:i/>
        </w:rPr>
      </w:pPr>
    </w:p>
    <w:p w14:paraId="28E528EA" w14:textId="77777777" w:rsidR="00694144" w:rsidRDefault="00694144" w:rsidP="00694144">
      <w:pPr>
        <w:rPr>
          <w:i/>
        </w:rPr>
      </w:pPr>
    </w:p>
    <w:p w14:paraId="7A5F6B93" w14:textId="77777777" w:rsidR="00694144" w:rsidRDefault="00694144" w:rsidP="00694144">
      <w:pPr>
        <w:rPr>
          <w:i/>
        </w:rPr>
      </w:pPr>
    </w:p>
    <w:p w14:paraId="39AEED0D" w14:textId="77777777" w:rsidR="00694144" w:rsidRDefault="00694144" w:rsidP="00694144">
      <w:pPr>
        <w:rPr>
          <w:i/>
        </w:rPr>
      </w:pPr>
    </w:p>
    <w:p w14:paraId="06C8CEF0" w14:textId="77777777" w:rsidR="00694144" w:rsidRDefault="00694144" w:rsidP="00694144">
      <w:pPr>
        <w:rPr>
          <w:i/>
        </w:rPr>
      </w:pPr>
    </w:p>
    <w:p w14:paraId="60B77E0A" w14:textId="77777777" w:rsidR="00694144" w:rsidRDefault="00694144" w:rsidP="00694144">
      <w:pPr>
        <w:rPr>
          <w:i/>
        </w:rPr>
      </w:pPr>
    </w:p>
    <w:p w14:paraId="7A6B2FF4" w14:textId="77777777" w:rsidR="00694144" w:rsidRDefault="00694144" w:rsidP="00694144">
      <w:pPr>
        <w:rPr>
          <w:i/>
        </w:rPr>
      </w:pPr>
    </w:p>
    <w:p w14:paraId="7D1B9A2C" w14:textId="77777777" w:rsidR="00694144" w:rsidRDefault="00694144" w:rsidP="00694144">
      <w:pPr>
        <w:rPr>
          <w:i/>
        </w:rPr>
      </w:pPr>
    </w:p>
    <w:p w14:paraId="26F697FA" w14:textId="07B8ADFD" w:rsidR="00694144" w:rsidRDefault="00694144" w:rsidP="00694144">
      <w:pPr>
        <w:pStyle w:val="Titre2"/>
      </w:pPr>
      <w:r w:rsidRPr="5F394F8A">
        <w:t>[Le candidat présente les dispositifs permettant l’accroissement et l’évolutivité des capacités de la solution. Le candidat pourra aussi présenter de manière argumentée, un ou plusieurs services additionnels susceptibles d'apporter une valeur ajoutée dans le contexte AP-HP. Ces dernières propositions ne sont pas obligatoires mais pourront être valorisées dans la notation.]</w:t>
      </w:r>
    </w:p>
    <w:p w14:paraId="5D310D63" w14:textId="77777777" w:rsidR="00694144" w:rsidRPr="00330558" w:rsidRDefault="00694144" w:rsidP="00694144">
      <w:pPr>
        <w:rPr>
          <w:i/>
        </w:rPr>
      </w:pPr>
    </w:p>
    <w:p w14:paraId="3DDB7851" w14:textId="77777777" w:rsidR="00694144" w:rsidRDefault="00694144" w:rsidP="00694144">
      <w:pPr>
        <w:pStyle w:val="Corpsdetexte"/>
      </w:pPr>
    </w:p>
    <w:p w14:paraId="27A37DBD" w14:textId="77777777" w:rsidR="00694144" w:rsidRDefault="00694144" w:rsidP="00694144">
      <w:pPr>
        <w:pStyle w:val="Corpsdetexte"/>
      </w:pPr>
    </w:p>
    <w:p w14:paraId="461B8BFC" w14:textId="77777777" w:rsidR="00694144" w:rsidRDefault="00694144" w:rsidP="00694144">
      <w:pPr>
        <w:pStyle w:val="Titre1"/>
      </w:pPr>
      <w:bookmarkStart w:id="10" w:name="_Toc219800377"/>
      <w:bookmarkStart w:id="11" w:name="_Toc219897030"/>
      <w:r>
        <w:lastRenderedPageBreak/>
        <w:t>Engagement sur les niveaux de service</w:t>
      </w:r>
      <w:bookmarkEnd w:id="10"/>
      <w:bookmarkEnd w:id="11"/>
    </w:p>
    <w:p w14:paraId="29D61199" w14:textId="77777777" w:rsidR="00694144" w:rsidRDefault="00694144" w:rsidP="00694144">
      <w:pPr>
        <w:pStyle w:val="Titre2"/>
      </w:pPr>
      <w:r w:rsidRPr="00AA6C17">
        <w:t>[</w:t>
      </w:r>
      <w:r>
        <w:t xml:space="preserve">Le candidat décrit les mécanismes de chiffrement de flux mis en œuvre sur le SIP </w:t>
      </w:r>
      <w:r w:rsidRPr="1391198F">
        <w:rPr>
          <w:iCs/>
        </w:rPr>
        <w:t>Truck</w:t>
      </w:r>
      <w:r>
        <w:t>.]</w:t>
      </w:r>
    </w:p>
    <w:p w14:paraId="146DE643" w14:textId="77777777" w:rsidR="00694144" w:rsidRPr="008F4625" w:rsidRDefault="00694144" w:rsidP="00694144">
      <w:pPr>
        <w:pStyle w:val="Corpsdetexte"/>
      </w:pPr>
    </w:p>
    <w:p w14:paraId="57275D59" w14:textId="77777777" w:rsidR="00694144" w:rsidRPr="008F4625" w:rsidRDefault="00694144" w:rsidP="00694144">
      <w:pPr>
        <w:pStyle w:val="Corpsdetexte"/>
      </w:pPr>
    </w:p>
    <w:p w14:paraId="1C350456" w14:textId="77777777" w:rsidR="00694144" w:rsidRDefault="00694144" w:rsidP="00694144">
      <w:pPr>
        <w:pStyle w:val="Titre2"/>
      </w:pPr>
      <w:r w:rsidRPr="00AA6C17">
        <w:t>[</w:t>
      </w:r>
      <w:r>
        <w:t>Le candidat présente les transmissions de type FAX, les contraintes, les prérequis, les protocoles.]</w:t>
      </w:r>
    </w:p>
    <w:p w14:paraId="38F42B63" w14:textId="77777777" w:rsidR="00694144" w:rsidRPr="008F4625" w:rsidRDefault="00694144" w:rsidP="00694144">
      <w:pPr>
        <w:pStyle w:val="Corpsdetexte"/>
      </w:pPr>
    </w:p>
    <w:p w14:paraId="0A314E22" w14:textId="77777777" w:rsidR="00694144" w:rsidRPr="008F4625" w:rsidRDefault="00694144" w:rsidP="00694144">
      <w:pPr>
        <w:pStyle w:val="Corpsdetexte"/>
      </w:pPr>
    </w:p>
    <w:p w14:paraId="208F27AD" w14:textId="0A34C3AE" w:rsidR="00694144" w:rsidRDefault="00694144" w:rsidP="00694144">
      <w:pPr>
        <w:pStyle w:val="Titre2"/>
      </w:pPr>
      <w:r w:rsidRPr="00AA6C17">
        <w:t>[</w:t>
      </w:r>
      <w:r>
        <w:t xml:space="preserve">Le candidat présente les engagements et l’organisation mise en œuvre afin de répondre aux contraintes </w:t>
      </w:r>
      <w:r w:rsidRPr="00286B61">
        <w:t>du CCTP (</w:t>
      </w:r>
      <w:r w:rsidR="001431E3">
        <w:t>article</w:t>
      </w:r>
      <w:r w:rsidRPr="00286B61">
        <w:t xml:space="preserve"> 7.</w:t>
      </w:r>
      <w:r w:rsidR="000017DE">
        <w:t>2</w:t>
      </w:r>
      <w:r w:rsidRPr="00286B61">
        <w:t>) sur la qualité des services</w:t>
      </w:r>
      <w:r>
        <w:t xml:space="preserve"> suivants :</w:t>
      </w:r>
    </w:p>
    <w:p w14:paraId="2EF1C99A" w14:textId="77777777" w:rsidR="00694144" w:rsidRDefault="00694144" w:rsidP="00694144">
      <w:pPr>
        <w:rPr>
          <w:i/>
        </w:rPr>
      </w:pPr>
    </w:p>
    <w:p w14:paraId="0CCFE3CD" w14:textId="77777777" w:rsidR="00694144" w:rsidRDefault="00694144" w:rsidP="00694144">
      <w:pPr>
        <w:pStyle w:val="Paragraphedeliste"/>
        <w:numPr>
          <w:ilvl w:val="0"/>
          <w:numId w:val="69"/>
        </w:numPr>
        <w:rPr>
          <w:i/>
        </w:rPr>
      </w:pPr>
      <w:r>
        <w:rPr>
          <w:i/>
        </w:rPr>
        <w:t>La qualité de transmission et de restitution vocale ;</w:t>
      </w:r>
    </w:p>
    <w:p w14:paraId="1E62F48F" w14:textId="77777777" w:rsidR="00694144" w:rsidRDefault="00694144" w:rsidP="00694144">
      <w:pPr>
        <w:pStyle w:val="Paragraphedeliste"/>
        <w:numPr>
          <w:ilvl w:val="0"/>
          <w:numId w:val="69"/>
        </w:numPr>
        <w:rPr>
          <w:i/>
        </w:rPr>
      </w:pPr>
      <w:r>
        <w:rPr>
          <w:i/>
        </w:rPr>
        <w:t>Le temps d’établissement des appels ;</w:t>
      </w:r>
    </w:p>
    <w:p w14:paraId="554CD78E" w14:textId="77777777" w:rsidR="00694144" w:rsidRDefault="00694144" w:rsidP="00694144">
      <w:pPr>
        <w:pStyle w:val="Paragraphedeliste"/>
        <w:numPr>
          <w:ilvl w:val="0"/>
          <w:numId w:val="69"/>
        </w:numPr>
        <w:rPr>
          <w:i/>
        </w:rPr>
      </w:pPr>
      <w:r>
        <w:rPr>
          <w:i/>
        </w:rPr>
        <w:t>Les modes de compressions proposés ;</w:t>
      </w:r>
    </w:p>
    <w:p w14:paraId="7FF658F8" w14:textId="77777777" w:rsidR="00694144" w:rsidRDefault="00694144" w:rsidP="00694144">
      <w:pPr>
        <w:pStyle w:val="Paragraphedeliste"/>
        <w:numPr>
          <w:ilvl w:val="0"/>
          <w:numId w:val="69"/>
        </w:numPr>
        <w:rPr>
          <w:i/>
        </w:rPr>
      </w:pPr>
      <w:r>
        <w:rPr>
          <w:i/>
        </w:rPr>
        <w:t>Le débit de transmission (FAX…) ;</w:t>
      </w:r>
    </w:p>
    <w:p w14:paraId="28C02200" w14:textId="77777777" w:rsidR="00694144" w:rsidRDefault="00694144" w:rsidP="00694144">
      <w:pPr>
        <w:pStyle w:val="Paragraphedeliste"/>
        <w:numPr>
          <w:ilvl w:val="0"/>
          <w:numId w:val="69"/>
        </w:numPr>
        <w:rPr>
          <w:i/>
        </w:rPr>
      </w:pPr>
      <w:r>
        <w:rPr>
          <w:i/>
        </w:rPr>
        <w:t>L’affaiblissement ;</w:t>
      </w:r>
    </w:p>
    <w:p w14:paraId="6DE50FDF" w14:textId="77777777" w:rsidR="00694144" w:rsidRDefault="00694144" w:rsidP="00694144">
      <w:pPr>
        <w:pStyle w:val="Paragraphedeliste"/>
        <w:numPr>
          <w:ilvl w:val="0"/>
          <w:numId w:val="69"/>
        </w:numPr>
        <w:rPr>
          <w:i/>
        </w:rPr>
      </w:pPr>
      <w:r>
        <w:rPr>
          <w:i/>
        </w:rPr>
        <w:t>La distorsion d’affaiblissement ;</w:t>
      </w:r>
    </w:p>
    <w:p w14:paraId="079ECEDC" w14:textId="77777777" w:rsidR="00694144" w:rsidRDefault="00694144" w:rsidP="00694144">
      <w:pPr>
        <w:pStyle w:val="Paragraphedeliste"/>
        <w:numPr>
          <w:ilvl w:val="0"/>
          <w:numId w:val="69"/>
        </w:numPr>
        <w:rPr>
          <w:i/>
        </w:rPr>
      </w:pPr>
      <w:r>
        <w:rPr>
          <w:i/>
        </w:rPr>
        <w:t>Le niveau de bruit du canal à vide ;</w:t>
      </w:r>
    </w:p>
    <w:p w14:paraId="72727050" w14:textId="77777777" w:rsidR="00694144" w:rsidRDefault="00694144" w:rsidP="00694144">
      <w:pPr>
        <w:pStyle w:val="Paragraphedeliste"/>
        <w:numPr>
          <w:ilvl w:val="0"/>
          <w:numId w:val="69"/>
        </w:numPr>
        <w:rPr>
          <w:i/>
        </w:rPr>
      </w:pPr>
      <w:r>
        <w:rPr>
          <w:i/>
        </w:rPr>
        <w:t>Le rapport signal/bruit ;</w:t>
      </w:r>
    </w:p>
    <w:p w14:paraId="2B4B9537" w14:textId="77777777" w:rsidR="00694144" w:rsidRDefault="00694144" w:rsidP="00694144">
      <w:pPr>
        <w:pStyle w:val="Paragraphedeliste"/>
        <w:numPr>
          <w:ilvl w:val="0"/>
          <w:numId w:val="69"/>
        </w:numPr>
        <w:rPr>
          <w:i/>
        </w:rPr>
      </w:pPr>
      <w:r>
        <w:rPr>
          <w:i/>
        </w:rPr>
        <w:t>L’écho ;</w:t>
      </w:r>
    </w:p>
    <w:p w14:paraId="0DA8250B" w14:textId="77777777" w:rsidR="00694144" w:rsidRDefault="00694144" w:rsidP="00694144">
      <w:pPr>
        <w:pStyle w:val="Paragraphedeliste"/>
        <w:numPr>
          <w:ilvl w:val="0"/>
          <w:numId w:val="69"/>
        </w:numPr>
        <w:rPr>
          <w:i/>
        </w:rPr>
      </w:pPr>
      <w:r>
        <w:rPr>
          <w:i/>
        </w:rPr>
        <w:t>La diaphonie linéaire ;</w:t>
      </w:r>
    </w:p>
    <w:p w14:paraId="06A1C41B" w14:textId="77777777" w:rsidR="00694144" w:rsidRPr="00286B61" w:rsidRDefault="00694144" w:rsidP="00694144">
      <w:pPr>
        <w:pStyle w:val="Paragraphedeliste"/>
        <w:numPr>
          <w:ilvl w:val="0"/>
          <w:numId w:val="69"/>
        </w:numPr>
        <w:rPr>
          <w:i/>
        </w:rPr>
      </w:pPr>
      <w:r>
        <w:rPr>
          <w:i/>
        </w:rPr>
        <w:t>Les coupures brèves]</w:t>
      </w:r>
    </w:p>
    <w:p w14:paraId="06ED00A0" w14:textId="77777777" w:rsidR="00694144" w:rsidRDefault="00694144" w:rsidP="00694144">
      <w:pPr>
        <w:rPr>
          <w:i/>
        </w:rPr>
      </w:pPr>
    </w:p>
    <w:p w14:paraId="4D3DB22C" w14:textId="77777777" w:rsidR="00694144" w:rsidRDefault="00694144" w:rsidP="00694144">
      <w:pPr>
        <w:rPr>
          <w:i/>
        </w:rPr>
      </w:pPr>
    </w:p>
    <w:p w14:paraId="52E916BA" w14:textId="77777777" w:rsidR="00694144" w:rsidRDefault="00694144" w:rsidP="00694144">
      <w:pPr>
        <w:rPr>
          <w:i/>
        </w:rPr>
      </w:pPr>
    </w:p>
    <w:p w14:paraId="5319C81E" w14:textId="77777777" w:rsidR="00694144" w:rsidRDefault="00694144" w:rsidP="00694144">
      <w:pPr>
        <w:rPr>
          <w:i/>
        </w:rPr>
      </w:pPr>
    </w:p>
    <w:p w14:paraId="1F1F0BFB" w14:textId="77777777" w:rsidR="00694144" w:rsidRPr="008B419E" w:rsidRDefault="00694144" w:rsidP="00694144">
      <w:pPr>
        <w:rPr>
          <w:i/>
        </w:rPr>
      </w:pPr>
    </w:p>
    <w:p w14:paraId="051B50F0" w14:textId="77777777" w:rsidR="00694144" w:rsidRDefault="00694144" w:rsidP="00694144">
      <w:pPr>
        <w:pStyle w:val="Titre2"/>
      </w:pPr>
      <w:r w:rsidRPr="00AA6C17">
        <w:lastRenderedPageBreak/>
        <w:t>[</w:t>
      </w:r>
      <w:r w:rsidRPr="00C374DD">
        <w:t>Le candidat décrit les dispositions prises pour garantir l’AP-HP contre la persistance d’indisponibilités partielles (appels inefficaces en direction d’une région, pays inaccessible…</w:t>
      </w:r>
      <w:r w:rsidRPr="001A6914">
        <w:t>)</w:t>
      </w:r>
      <w:r>
        <w:t>]</w:t>
      </w:r>
    </w:p>
    <w:p w14:paraId="03FCB5DF" w14:textId="77777777" w:rsidR="00694144" w:rsidRPr="008F4625" w:rsidRDefault="00694144" w:rsidP="00694144">
      <w:pPr>
        <w:pStyle w:val="Corpsdetexte"/>
      </w:pPr>
    </w:p>
    <w:p w14:paraId="10D9E5B6" w14:textId="77777777" w:rsidR="00694144" w:rsidRPr="008F4625" w:rsidRDefault="00694144" w:rsidP="00694144">
      <w:pPr>
        <w:pStyle w:val="Corpsdetexte"/>
      </w:pPr>
    </w:p>
    <w:p w14:paraId="124E255A" w14:textId="77777777" w:rsidR="00694144" w:rsidRPr="008F4625" w:rsidRDefault="00694144" w:rsidP="00694144">
      <w:pPr>
        <w:pStyle w:val="Corpsdetexte"/>
      </w:pPr>
    </w:p>
    <w:p w14:paraId="5AFBA3F1" w14:textId="77777777" w:rsidR="00694144" w:rsidRPr="00C374DD" w:rsidRDefault="00694144" w:rsidP="00694144">
      <w:pPr>
        <w:pStyle w:val="Titre2"/>
      </w:pPr>
      <w:r w:rsidRPr="00C374DD">
        <w:t>[Dans le cas de l’indisponibilité ou de surcharge d'un lien sur un site : le candidat détaille le routage vers le SIP Truck de secours</w:t>
      </w:r>
      <w:r w:rsidRPr="1391198F">
        <w:t xml:space="preserve"> et le temps de convergence.</w:t>
      </w:r>
      <w:r w:rsidRPr="00C374DD">
        <w:t xml:space="preserve"> Il décrit ainsi le mécanisme de redondance.] </w:t>
      </w:r>
    </w:p>
    <w:p w14:paraId="02CD41E0" w14:textId="77777777" w:rsidR="00694144" w:rsidRDefault="00694144" w:rsidP="00694144">
      <w:pPr>
        <w:pStyle w:val="Corpsdetexte"/>
      </w:pPr>
    </w:p>
    <w:p w14:paraId="1764E261" w14:textId="77777777" w:rsidR="00694144" w:rsidRPr="00C374DD" w:rsidRDefault="00694144" w:rsidP="00694144">
      <w:pPr>
        <w:pStyle w:val="Corpsdetexte"/>
        <w:rPr>
          <w:i/>
          <w:iCs/>
        </w:rPr>
      </w:pPr>
    </w:p>
    <w:p w14:paraId="166BED1F" w14:textId="39D4A9D5" w:rsidR="001F59C2" w:rsidRDefault="00694144" w:rsidP="002F6CAA">
      <w:pPr>
        <w:pStyle w:val="Titre2"/>
      </w:pPr>
      <w:r w:rsidRPr="00C374DD">
        <w:t>[Le candidat décrit les mécanismes de sécurisation et de continuité de services qu'il envisage. Il détaille les niveaux de sécurité de la solution proposée en termes de centraux opérateur, de dimension des liens et de l’acheminement du trafic arrivé</w:t>
      </w:r>
      <w:r w:rsidR="002F6CAA">
        <w:t>e</w:t>
      </w:r>
      <w:r w:rsidRPr="00C374DD">
        <w:t xml:space="preserve"> et départ. Le candidat précisera le type de protection des communications.</w:t>
      </w:r>
      <w:r w:rsidR="001F59C2">
        <w:t xml:space="preserve"> il indique, pour l’ensemble des sites concernés, si la solution proposée s’appuie sur un POP standard mutualisé (“POP de quartier”), ou sur un POP professionnel sécurisé dédié aux environnements sensibles. Il précise quelle typologie de clients peuvent partager ces POPs. Le soumissionnaire d</w:t>
      </w:r>
      <w:r w:rsidR="002F6CAA">
        <w:t>oit</w:t>
      </w:r>
      <w:r w:rsidR="001F59C2">
        <w:t xml:space="preserve"> préciser clairement son positionnement ainsi que les garanties associées : niveaux de sécurité, de redondance et de disponibilité correspondant aux déploiements classiques grand public et professionnels.]</w:t>
      </w:r>
    </w:p>
    <w:p w14:paraId="2C848F5F" w14:textId="747D0CDF" w:rsidR="001F59C2" w:rsidRDefault="001F59C2" w:rsidP="001F59C2">
      <w:pPr>
        <w:pStyle w:val="Corpsdetexte"/>
      </w:pPr>
    </w:p>
    <w:p w14:paraId="7C63AD49" w14:textId="16FBC77A" w:rsidR="001F59C2" w:rsidRDefault="001F59C2" w:rsidP="001F59C2">
      <w:pPr>
        <w:pStyle w:val="Corpsdetexte"/>
      </w:pPr>
    </w:p>
    <w:p w14:paraId="542053D5" w14:textId="773CFB47" w:rsidR="001F59C2" w:rsidRDefault="001F59C2" w:rsidP="001F59C2">
      <w:pPr>
        <w:pStyle w:val="Corpsdetexte"/>
      </w:pPr>
    </w:p>
    <w:p w14:paraId="7980B805" w14:textId="77777777" w:rsidR="001F59C2" w:rsidRPr="001F59C2" w:rsidRDefault="001F59C2" w:rsidP="001F59C2">
      <w:pPr>
        <w:pStyle w:val="Corpsdetexte"/>
      </w:pPr>
    </w:p>
    <w:p w14:paraId="144D58F8" w14:textId="45747243" w:rsidR="00694144" w:rsidRPr="00C374DD" w:rsidRDefault="001F59C2" w:rsidP="001F59C2">
      <w:pPr>
        <w:pStyle w:val="Titre2"/>
      </w:pPr>
      <w:r>
        <w:t>Il présentera ses infrastructures de sécurisations, et plus particulièrement ses principes de segmentation</w:t>
      </w:r>
      <w:r w:rsidR="00694144" w:rsidRPr="00C374DD">
        <w:t>]</w:t>
      </w:r>
    </w:p>
    <w:p w14:paraId="765ACF46" w14:textId="260EE16E" w:rsidR="00694144" w:rsidRPr="008F4625" w:rsidRDefault="00694144" w:rsidP="00694144">
      <w:pPr>
        <w:pStyle w:val="Corpsdetexte"/>
      </w:pPr>
    </w:p>
    <w:p w14:paraId="14CE9E94" w14:textId="77777777" w:rsidR="00694144" w:rsidRDefault="00694144" w:rsidP="00694144">
      <w:pPr>
        <w:pStyle w:val="Titre1"/>
      </w:pPr>
      <w:bookmarkStart w:id="12" w:name="_Toc219800378"/>
      <w:bookmarkStart w:id="13" w:name="_Toc219897031"/>
      <w:r>
        <w:lastRenderedPageBreak/>
        <w:t>Engagement sur la qualité et la sécurité de la solution</w:t>
      </w:r>
      <w:bookmarkEnd w:id="12"/>
      <w:bookmarkEnd w:id="13"/>
    </w:p>
    <w:p w14:paraId="55A647D7" w14:textId="77777777" w:rsidR="00694144" w:rsidRDefault="00694144" w:rsidP="00694144">
      <w:pPr>
        <w:pStyle w:val="Titre2"/>
      </w:pPr>
      <w:r>
        <w:t xml:space="preserve">Qualité de la solution </w:t>
      </w:r>
    </w:p>
    <w:p w14:paraId="671EE629" w14:textId="77777777" w:rsidR="00694144" w:rsidRPr="003D2A76" w:rsidRDefault="00694144" w:rsidP="00694144">
      <w:pPr>
        <w:pStyle w:val="Titre3"/>
      </w:pPr>
      <w:r w:rsidRPr="003D2A76">
        <w:t>[</w:t>
      </w:r>
      <w:r w:rsidRPr="00354510">
        <w:t>Le candidat montre que ces garanties qualités sont incluses dans son système de gestion de la qualité et dans son Plan Qualité. Le candidat inclut à sa réponse un modèle du Manuel Qualité de l'entreprise et du Plan Qualité pour les prestations proposées, valables pour l'ensemble de la durée du projet.</w:t>
      </w:r>
      <w:r w:rsidRPr="003D2A76">
        <w:t>]</w:t>
      </w:r>
    </w:p>
    <w:p w14:paraId="277091AE" w14:textId="77777777" w:rsidR="00694144" w:rsidRPr="003D2A76" w:rsidRDefault="00694144" w:rsidP="00694144">
      <w:pPr>
        <w:pStyle w:val="Corpsdetexte"/>
        <w:rPr>
          <w:i/>
          <w:iCs/>
        </w:rPr>
      </w:pPr>
    </w:p>
    <w:p w14:paraId="2491916F" w14:textId="77777777" w:rsidR="00694144" w:rsidRPr="003D2A76" w:rsidRDefault="00694144" w:rsidP="00694144">
      <w:pPr>
        <w:pStyle w:val="Corpsdetexte"/>
        <w:rPr>
          <w:i/>
          <w:iCs/>
        </w:rPr>
      </w:pPr>
    </w:p>
    <w:p w14:paraId="7F852543" w14:textId="77777777" w:rsidR="00694144" w:rsidRPr="00354510" w:rsidRDefault="00694144" w:rsidP="00694144">
      <w:pPr>
        <w:pStyle w:val="Corpsdetexte"/>
        <w:rPr>
          <w:i/>
          <w:iCs/>
        </w:rPr>
      </w:pPr>
    </w:p>
    <w:p w14:paraId="31F388A8" w14:textId="77777777" w:rsidR="00694144" w:rsidRPr="003D2A76" w:rsidRDefault="00694144" w:rsidP="00694144">
      <w:pPr>
        <w:pStyle w:val="Titre3"/>
      </w:pPr>
      <w:r w:rsidRPr="003D2A76">
        <w:t>[Le candidat décrit la méthodologie permettant une reprise du service garantissant une continuité et une transparence pour les utilisateurs qui ne modifiera pas leurs habitudes sur l'ensemble des sites.]</w:t>
      </w:r>
    </w:p>
    <w:p w14:paraId="66CE5EAF" w14:textId="77777777" w:rsidR="00694144" w:rsidRDefault="00694144" w:rsidP="00694144">
      <w:pPr>
        <w:pStyle w:val="Corpsdetexte"/>
      </w:pPr>
    </w:p>
    <w:p w14:paraId="16134E9F" w14:textId="77777777" w:rsidR="00694144" w:rsidRDefault="00694144" w:rsidP="00694144">
      <w:pPr>
        <w:pStyle w:val="Titre2"/>
      </w:pPr>
      <w:r>
        <w:t>Sécurité de la solution</w:t>
      </w:r>
    </w:p>
    <w:p w14:paraId="7DBBE494" w14:textId="77777777" w:rsidR="00694144" w:rsidRDefault="00694144" w:rsidP="00694144">
      <w:pPr>
        <w:pStyle w:val="Corpsdetexte"/>
      </w:pPr>
    </w:p>
    <w:p w14:paraId="2C3CF229" w14:textId="77777777" w:rsidR="00694144" w:rsidRPr="00CF0A57" w:rsidRDefault="00694144" w:rsidP="00694144">
      <w:pPr>
        <w:pStyle w:val="Titre3"/>
      </w:pPr>
      <w:r w:rsidRPr="00CF0A57">
        <w:t>[Le candidat décrit les dispositions prises pour prémunir les lignes des malveillances, intrusions et attaques de piratage. Il décrit les solutions de sécurité appliquées sur le réseau du candidat (sécurité physique, logique, analyse de trafic, garantit contre les intrusions, garantit intégrité des données transportées</w:t>
      </w:r>
      <w:r>
        <w:t>…</w:t>
      </w:r>
      <w:r w:rsidRPr="00CF0A57">
        <w:t>). Il précise l</w:t>
      </w:r>
      <w:r>
        <w:t>’</w:t>
      </w:r>
      <w:r w:rsidRPr="00CF0A57">
        <w:t>ensemble des dispositions prises couvrant des menaces d’imputabilité de confidentialité, d’intégrité et de disponibilité. Des modèles de restitutions des résultats pourront être joints.]</w:t>
      </w:r>
    </w:p>
    <w:p w14:paraId="3922D40E" w14:textId="77777777" w:rsidR="00694144" w:rsidRDefault="00694144" w:rsidP="00694144">
      <w:pPr>
        <w:pStyle w:val="Titre1"/>
      </w:pPr>
      <w:bookmarkStart w:id="14" w:name="_Toc219800379"/>
      <w:bookmarkStart w:id="15" w:name="_Toc219897032"/>
      <w:r>
        <w:lastRenderedPageBreak/>
        <w:t>Engagement sur l’organisation de la mise en place de la solution</w:t>
      </w:r>
      <w:bookmarkEnd w:id="14"/>
      <w:bookmarkEnd w:id="15"/>
    </w:p>
    <w:p w14:paraId="082DE9AB" w14:textId="77777777" w:rsidR="00694144" w:rsidRDefault="00694144" w:rsidP="00694144">
      <w:pPr>
        <w:pStyle w:val="Titre2"/>
      </w:pPr>
      <w:r>
        <w:t>Documentations</w:t>
      </w:r>
    </w:p>
    <w:p w14:paraId="6469EAA9" w14:textId="77777777" w:rsidR="00694144" w:rsidRDefault="00694144" w:rsidP="00694144">
      <w:pPr>
        <w:pStyle w:val="Corpsdetexte"/>
      </w:pPr>
    </w:p>
    <w:p w14:paraId="4E5C2F4F" w14:textId="77777777" w:rsidR="00694144" w:rsidRPr="00B705C4" w:rsidRDefault="00694144" w:rsidP="00694144">
      <w:pPr>
        <w:pStyle w:val="Titre3"/>
      </w:pPr>
      <w:r w:rsidRPr="00B705C4">
        <w:t xml:space="preserve">[Le candidat présente la documentation prévue pour l'ensemble du marché. Il précise pour tous les documents avant-projet, en cours de projet et en fin de projet s'ils seront fournis. En particulier il fournit les documentations techniques de tous les équipements. Il présente un modèle de dossier d'installation et configuration envisagés. Précisez pour chaque document </w:t>
      </w:r>
      <w:r w:rsidRPr="00D821EA">
        <w:t>s'ils seront fournis en français.</w:t>
      </w:r>
      <w:r w:rsidRPr="00B705C4">
        <w:t xml:space="preserve"> Le candidat indique la documentation non mentionnée dans le CCTP qui sera fourni.]</w:t>
      </w:r>
    </w:p>
    <w:p w14:paraId="418FC257" w14:textId="77777777" w:rsidR="00694144" w:rsidRDefault="00694144" w:rsidP="00694144">
      <w:pPr>
        <w:pStyle w:val="Corpsdetexte"/>
      </w:pPr>
    </w:p>
    <w:p w14:paraId="431F58E0" w14:textId="77777777" w:rsidR="00694144" w:rsidRPr="008F4625" w:rsidRDefault="00694144" w:rsidP="00694144">
      <w:pPr>
        <w:pStyle w:val="Corpsdetexte"/>
      </w:pPr>
    </w:p>
    <w:p w14:paraId="24A157FA" w14:textId="77777777" w:rsidR="00694144" w:rsidRPr="008F4625" w:rsidRDefault="00694144" w:rsidP="00694144">
      <w:pPr>
        <w:pStyle w:val="Corpsdetexte"/>
      </w:pPr>
    </w:p>
    <w:p w14:paraId="5CB8DA0D" w14:textId="77777777" w:rsidR="00694144" w:rsidRDefault="00694144" w:rsidP="00694144">
      <w:pPr>
        <w:pStyle w:val="Titre2"/>
      </w:pPr>
      <w:r>
        <w:t>Support client</w:t>
      </w:r>
    </w:p>
    <w:p w14:paraId="3A920275" w14:textId="77777777" w:rsidR="00694144" w:rsidRDefault="00694144" w:rsidP="00694144">
      <w:pPr>
        <w:pStyle w:val="Corpsdetexte"/>
      </w:pPr>
    </w:p>
    <w:p w14:paraId="0E752543" w14:textId="77777777" w:rsidR="00694144" w:rsidRPr="00FF335F" w:rsidRDefault="00694144" w:rsidP="00694144">
      <w:pPr>
        <w:pStyle w:val="Titre3"/>
      </w:pPr>
      <w:r>
        <w:t>[</w:t>
      </w:r>
      <w:r w:rsidRPr="00FF335F">
        <w:t>Le candidat décrit le centre de support client fournit à l'AP-HP et son mode de fonctionnement.</w:t>
      </w:r>
      <w:r>
        <w:t>]</w:t>
      </w:r>
    </w:p>
    <w:p w14:paraId="3F233E40" w14:textId="77777777" w:rsidR="00694144" w:rsidRDefault="00694144" w:rsidP="00694144">
      <w:pPr>
        <w:pStyle w:val="Corpsdetexte"/>
        <w:rPr>
          <w:rFonts w:cs="Times New Roman"/>
          <w:i/>
        </w:rPr>
      </w:pPr>
    </w:p>
    <w:p w14:paraId="4617FEF5" w14:textId="77777777" w:rsidR="00694144" w:rsidRDefault="00694144" w:rsidP="00694144">
      <w:pPr>
        <w:pStyle w:val="Corpsdetexte"/>
        <w:rPr>
          <w:rFonts w:cs="Times New Roman"/>
          <w:i/>
        </w:rPr>
      </w:pPr>
    </w:p>
    <w:p w14:paraId="219CD173" w14:textId="77777777" w:rsidR="00694144" w:rsidRDefault="00694144" w:rsidP="00694144">
      <w:pPr>
        <w:pStyle w:val="Titre3"/>
      </w:pPr>
      <w:r>
        <w:t>[</w:t>
      </w:r>
      <w:r w:rsidRPr="00FF335F">
        <w:t>Le candidat précise la méthodologie de prise en compte des appels (ou tickets) de l'AP-HP, de l'identification du site appelant et de ses spécificités. Il présente un synoptique de la gestion des appels.</w:t>
      </w:r>
      <w:r>
        <w:t>]</w:t>
      </w:r>
    </w:p>
    <w:p w14:paraId="181BF774" w14:textId="77777777" w:rsidR="00694144" w:rsidRDefault="00694144" w:rsidP="00694144">
      <w:pPr>
        <w:pStyle w:val="Corpsdetexte"/>
        <w:rPr>
          <w:rFonts w:cs="Times New Roman"/>
          <w:i/>
        </w:rPr>
      </w:pPr>
    </w:p>
    <w:p w14:paraId="03F0EC58" w14:textId="77777777" w:rsidR="00694144" w:rsidRDefault="00694144" w:rsidP="00694144">
      <w:pPr>
        <w:pStyle w:val="Corpsdetexte"/>
        <w:rPr>
          <w:rFonts w:cs="Times New Roman"/>
          <w:i/>
        </w:rPr>
      </w:pPr>
    </w:p>
    <w:p w14:paraId="4CA79F38" w14:textId="77777777" w:rsidR="00694144" w:rsidRPr="00FF335F" w:rsidRDefault="00694144" w:rsidP="00694144">
      <w:pPr>
        <w:pStyle w:val="Corpsdetexte"/>
        <w:rPr>
          <w:rFonts w:cs="Times New Roman"/>
          <w:i/>
        </w:rPr>
      </w:pPr>
    </w:p>
    <w:p w14:paraId="55940A79" w14:textId="77777777" w:rsidR="00694144" w:rsidRPr="00FF335F" w:rsidRDefault="00694144" w:rsidP="00694144">
      <w:pPr>
        <w:pStyle w:val="Titre3"/>
      </w:pPr>
      <w:r>
        <w:lastRenderedPageBreak/>
        <w:t>[</w:t>
      </w:r>
      <w:r w:rsidRPr="00FF335F">
        <w:t>Le candidat indique si les services fournis sont supervisés par un Centre de Contact Clients (CCC)</w:t>
      </w:r>
      <w:r>
        <w:t>.]</w:t>
      </w:r>
    </w:p>
    <w:p w14:paraId="2B62A9B6" w14:textId="77777777" w:rsidR="00694144" w:rsidRDefault="00694144" w:rsidP="00694144">
      <w:pPr>
        <w:pStyle w:val="Corpsdetexte"/>
        <w:rPr>
          <w:rFonts w:cs="Times New Roman"/>
          <w:i/>
        </w:rPr>
      </w:pPr>
    </w:p>
    <w:p w14:paraId="03157839" w14:textId="77777777" w:rsidR="00694144" w:rsidRDefault="00694144" w:rsidP="00694144">
      <w:pPr>
        <w:pStyle w:val="Corpsdetexte"/>
        <w:rPr>
          <w:rFonts w:cs="Times New Roman"/>
          <w:i/>
        </w:rPr>
      </w:pPr>
    </w:p>
    <w:p w14:paraId="69B1D2A9" w14:textId="571A2E48" w:rsidR="00694144" w:rsidRDefault="00694144" w:rsidP="00694144">
      <w:pPr>
        <w:pStyle w:val="Titre3"/>
      </w:pPr>
      <w:r>
        <w:t>[</w:t>
      </w:r>
      <w:r w:rsidRPr="00FF335F">
        <w:t>Le candidat décrit la procédure de suivi des incidents proposée. Il précise la procédure si l’incident est détecté par l’AP-HP ou si l’incident est détecté par le Titulaire. Le candidat précise comment se font les prises de contacts (par l'AP-HP ou par le candidat)</w:t>
      </w:r>
      <w:r w:rsidR="00882706">
        <w:t xml:space="preserve">. Le candidat presente </w:t>
      </w:r>
      <w:r w:rsidR="00882706" w:rsidRPr="00FF335F">
        <w:t>les procédures d'escalades en cas de dysfonctionnement</w:t>
      </w:r>
      <w:r w:rsidR="00882706">
        <w:t>.]</w:t>
      </w:r>
    </w:p>
    <w:p w14:paraId="65EB80D3" w14:textId="77777777" w:rsidR="00694144" w:rsidRDefault="00694144" w:rsidP="00694144">
      <w:pPr>
        <w:pStyle w:val="Corpsdetexte"/>
        <w:rPr>
          <w:rFonts w:cs="Times New Roman"/>
          <w:i/>
        </w:rPr>
      </w:pPr>
    </w:p>
    <w:p w14:paraId="16BA10EC" w14:textId="77777777" w:rsidR="00694144" w:rsidRDefault="00694144" w:rsidP="00694144">
      <w:pPr>
        <w:pStyle w:val="Corpsdetexte"/>
        <w:rPr>
          <w:rFonts w:cs="Times New Roman"/>
          <w:i/>
        </w:rPr>
      </w:pPr>
    </w:p>
    <w:p w14:paraId="7CF9A83C" w14:textId="7F095719" w:rsidR="00694144" w:rsidRPr="00FF335F" w:rsidRDefault="00694144" w:rsidP="00694144">
      <w:pPr>
        <w:pStyle w:val="Corpsdetexte"/>
        <w:rPr>
          <w:rFonts w:cs="Times New Roman"/>
          <w:i/>
        </w:rPr>
      </w:pPr>
    </w:p>
    <w:p w14:paraId="10B801BB" w14:textId="77777777" w:rsidR="00694144" w:rsidRPr="00FF335F" w:rsidRDefault="00694144" w:rsidP="00694144">
      <w:pPr>
        <w:pStyle w:val="Titre2"/>
      </w:pPr>
      <w:r w:rsidRPr="00FF335F">
        <w:t>Description équipe maintenance/SAV</w:t>
      </w:r>
    </w:p>
    <w:p w14:paraId="7E272731" w14:textId="77777777" w:rsidR="00694144" w:rsidRDefault="00694144" w:rsidP="00694144">
      <w:pPr>
        <w:pStyle w:val="Corpsdetexte"/>
        <w:rPr>
          <w:rFonts w:cs="Times New Roman"/>
          <w:i/>
        </w:rPr>
      </w:pPr>
    </w:p>
    <w:p w14:paraId="3F176ED9" w14:textId="77777777" w:rsidR="00694144" w:rsidRPr="00B705C4" w:rsidRDefault="00694144" w:rsidP="00694144">
      <w:pPr>
        <w:pStyle w:val="Titre3"/>
      </w:pPr>
      <w:r w:rsidRPr="00B705C4">
        <w:rPr>
          <w:rFonts w:cs="Times New Roman"/>
        </w:rPr>
        <w:t>[</w:t>
      </w:r>
      <w:r w:rsidRPr="00B705C4">
        <w:t>Le candidat décrit la constitution des équipes maintenance et support. Il précise si elles sont intégrées dans l'entreprise et les éventuelles certifications constructeur.]</w:t>
      </w:r>
    </w:p>
    <w:p w14:paraId="010451FA" w14:textId="77777777" w:rsidR="00694144" w:rsidRPr="00B705C4" w:rsidRDefault="00694144" w:rsidP="00694144">
      <w:pPr>
        <w:pStyle w:val="Corpsdetexte"/>
        <w:rPr>
          <w:iCs/>
        </w:rPr>
      </w:pPr>
    </w:p>
    <w:p w14:paraId="1DC9A0D0" w14:textId="77777777" w:rsidR="00694144" w:rsidRPr="00B705C4" w:rsidRDefault="00694144" w:rsidP="00694144">
      <w:pPr>
        <w:pStyle w:val="Corpsdetexte"/>
        <w:rPr>
          <w:iCs/>
        </w:rPr>
      </w:pPr>
    </w:p>
    <w:p w14:paraId="5B2B1FDB" w14:textId="77777777" w:rsidR="00694144" w:rsidRPr="00B705C4" w:rsidRDefault="00694144" w:rsidP="00694144">
      <w:pPr>
        <w:pStyle w:val="Corpsdetexte"/>
        <w:rPr>
          <w:iCs/>
        </w:rPr>
      </w:pPr>
    </w:p>
    <w:p w14:paraId="2072072A" w14:textId="77F0FF2C" w:rsidR="00694144" w:rsidRPr="00B705C4" w:rsidRDefault="00694144" w:rsidP="00694144">
      <w:pPr>
        <w:pStyle w:val="Titre3"/>
      </w:pPr>
      <w:r>
        <w:t>[Le candidat montre la couverture des interventions sur l'ensemble des sites de l'AP-HP dans le respect des délais demandées dans le CCTP</w:t>
      </w:r>
      <w:r w:rsidR="00DA5DE3">
        <w:t xml:space="preserve"> </w:t>
      </w:r>
      <w:r w:rsidR="001431E3">
        <w:t xml:space="preserve">article </w:t>
      </w:r>
      <w:r w:rsidR="00921E97">
        <w:t>7.2.3</w:t>
      </w:r>
      <w:r>
        <w:t>.]</w:t>
      </w:r>
    </w:p>
    <w:p w14:paraId="518995F2" w14:textId="77777777" w:rsidR="00694144" w:rsidRPr="00B705C4" w:rsidRDefault="00694144" w:rsidP="00694144">
      <w:pPr>
        <w:pStyle w:val="Corpsdetexte"/>
        <w:rPr>
          <w:iCs/>
        </w:rPr>
      </w:pPr>
    </w:p>
    <w:p w14:paraId="264A4DE4" w14:textId="77777777" w:rsidR="00694144" w:rsidRPr="00B705C4" w:rsidRDefault="00694144" w:rsidP="00694144">
      <w:pPr>
        <w:pStyle w:val="Corpsdetexte"/>
        <w:rPr>
          <w:iCs/>
        </w:rPr>
      </w:pPr>
    </w:p>
    <w:p w14:paraId="0B9AE9AA" w14:textId="77777777" w:rsidR="00694144" w:rsidRPr="00B705C4" w:rsidRDefault="00694144" w:rsidP="00694144">
      <w:pPr>
        <w:pStyle w:val="Titre3"/>
      </w:pPr>
      <w:r w:rsidRPr="00B705C4">
        <w:lastRenderedPageBreak/>
        <w:t>[Le candidat montre l'engagement à assurer les échanges, réparations en cas de défectuosité ou panne ainsi que les mises à jours matérielles et logicielle dans les versions validées et maintenu par le constructeur.]</w:t>
      </w:r>
    </w:p>
    <w:p w14:paraId="5102DD52" w14:textId="77777777" w:rsidR="00694144" w:rsidRPr="00B705C4" w:rsidRDefault="00694144" w:rsidP="00694144">
      <w:pPr>
        <w:pStyle w:val="Corpsdetexte"/>
        <w:rPr>
          <w:iCs/>
        </w:rPr>
      </w:pPr>
    </w:p>
    <w:p w14:paraId="75F18653" w14:textId="77777777" w:rsidR="00694144" w:rsidRDefault="00694144" w:rsidP="00694144">
      <w:pPr>
        <w:pStyle w:val="Corpsdetexte"/>
      </w:pPr>
    </w:p>
    <w:p w14:paraId="4DBB21CD" w14:textId="77777777" w:rsidR="00694144" w:rsidRDefault="00694144" w:rsidP="00694144">
      <w:pPr>
        <w:pStyle w:val="Titre2"/>
      </w:pPr>
      <w:r>
        <w:t>Méthodologie de déploiement/équipe projet</w:t>
      </w:r>
    </w:p>
    <w:p w14:paraId="1F0C94DC" w14:textId="77777777" w:rsidR="00694144" w:rsidRDefault="00694144" w:rsidP="00694144">
      <w:pPr>
        <w:pStyle w:val="Corpsdetexte"/>
      </w:pPr>
    </w:p>
    <w:p w14:paraId="40B7782A" w14:textId="77777777" w:rsidR="00694144" w:rsidRPr="00B705C4" w:rsidRDefault="00694144" w:rsidP="00694144">
      <w:pPr>
        <w:pStyle w:val="Titre3"/>
      </w:pPr>
      <w:r w:rsidRPr="00B705C4">
        <w:t>[Le candidat décrit la méthode de suivi global du compte de l'AP-HP qui sera mise en place.]</w:t>
      </w:r>
    </w:p>
    <w:p w14:paraId="5989BE98" w14:textId="77777777" w:rsidR="00694144" w:rsidRPr="00B705C4" w:rsidRDefault="00694144" w:rsidP="00694144">
      <w:pPr>
        <w:pStyle w:val="Corpsdetexte"/>
        <w:rPr>
          <w:i/>
          <w:iCs/>
        </w:rPr>
      </w:pPr>
    </w:p>
    <w:p w14:paraId="1461B72C" w14:textId="77777777" w:rsidR="00694144" w:rsidRPr="00B705C4" w:rsidRDefault="00694144" w:rsidP="00694144">
      <w:pPr>
        <w:pStyle w:val="Corpsdetexte"/>
        <w:rPr>
          <w:i/>
          <w:iCs/>
        </w:rPr>
      </w:pPr>
    </w:p>
    <w:p w14:paraId="03BCC052" w14:textId="77777777" w:rsidR="00694144" w:rsidRPr="00B705C4" w:rsidRDefault="00694144" w:rsidP="00694144">
      <w:pPr>
        <w:pStyle w:val="Titre3"/>
      </w:pPr>
      <w:r w:rsidRPr="00B705C4">
        <w:t xml:space="preserve">[Le candidat présente l'organisation envisagée et joint des CVs type des profils correspondant à l'équipe projet. Il présente les activités et les rôles de chaque membre de l'équipe projet ainsi que les phases principales du projet sous forme d'une matrice compétence / matrice RACI.] </w:t>
      </w:r>
    </w:p>
    <w:p w14:paraId="7B2AB924" w14:textId="77777777" w:rsidR="00694144" w:rsidRPr="00B705C4" w:rsidRDefault="00694144" w:rsidP="00694144">
      <w:pPr>
        <w:pStyle w:val="Corpsdetexte"/>
        <w:rPr>
          <w:i/>
          <w:iCs/>
        </w:rPr>
      </w:pPr>
    </w:p>
    <w:p w14:paraId="310D927D" w14:textId="77777777" w:rsidR="00694144" w:rsidRPr="00B705C4" w:rsidRDefault="00694144" w:rsidP="00694144">
      <w:pPr>
        <w:pStyle w:val="Corpsdetexte"/>
        <w:rPr>
          <w:i/>
          <w:iCs/>
        </w:rPr>
      </w:pPr>
    </w:p>
    <w:p w14:paraId="70B99B5A" w14:textId="77777777" w:rsidR="00694144" w:rsidRPr="00B705C4" w:rsidRDefault="00694144" w:rsidP="00694144">
      <w:pPr>
        <w:pStyle w:val="Titre3"/>
      </w:pPr>
      <w:r w:rsidRPr="00B705C4">
        <w:t>[Le candidat présente les capacités techniques acquises par l'équipe projet à l'aide de références de prestations identiques.]</w:t>
      </w:r>
    </w:p>
    <w:p w14:paraId="1B89B2A6" w14:textId="77777777" w:rsidR="00694144" w:rsidRPr="00B705C4" w:rsidRDefault="00694144" w:rsidP="00694144">
      <w:pPr>
        <w:pStyle w:val="Corpsdetexte"/>
        <w:rPr>
          <w:i/>
          <w:iCs/>
        </w:rPr>
      </w:pPr>
    </w:p>
    <w:p w14:paraId="0C9753F6" w14:textId="77777777" w:rsidR="00694144" w:rsidRPr="00B705C4" w:rsidRDefault="00694144" w:rsidP="00694144">
      <w:pPr>
        <w:pStyle w:val="Corpsdetexte"/>
        <w:rPr>
          <w:i/>
          <w:iCs/>
        </w:rPr>
      </w:pPr>
    </w:p>
    <w:p w14:paraId="247CCD0D" w14:textId="07D1ABE1" w:rsidR="00694144" w:rsidRPr="00B705C4" w:rsidRDefault="00694144" w:rsidP="00694144">
      <w:pPr>
        <w:pStyle w:val="Titre3"/>
      </w:pPr>
      <w:r w:rsidRPr="00B705C4">
        <w:t>[A partir des besoins décrits dans l</w:t>
      </w:r>
      <w:r w:rsidR="001431E3">
        <w:t>’ARTICLE</w:t>
      </w:r>
      <w:r w:rsidRPr="00B705C4">
        <w:t xml:space="preserve"> 7.</w:t>
      </w:r>
      <w:r w:rsidR="00E216B6">
        <w:t>2.3</w:t>
      </w:r>
      <w:r w:rsidRPr="00B705C4">
        <w:t xml:space="preserve"> du CCTP, le candidat décrit les dispositifs techniques et organisationnels mis en place afin de garantir :</w:t>
      </w:r>
    </w:p>
    <w:p w14:paraId="62D3268A" w14:textId="77777777" w:rsidR="00694144" w:rsidRPr="00B705C4" w:rsidRDefault="00694144" w:rsidP="00694144">
      <w:pPr>
        <w:pStyle w:val="Corpsdetexte"/>
        <w:numPr>
          <w:ilvl w:val="0"/>
          <w:numId w:val="70"/>
        </w:numPr>
        <w:rPr>
          <w:i/>
          <w:iCs/>
        </w:rPr>
      </w:pPr>
      <w:r w:rsidRPr="00B705C4">
        <w:rPr>
          <w:i/>
          <w:iCs/>
        </w:rPr>
        <w:t>Le respect des délais</w:t>
      </w:r>
    </w:p>
    <w:p w14:paraId="597A6C86" w14:textId="77777777" w:rsidR="00694144" w:rsidRPr="00B705C4" w:rsidRDefault="00694144" w:rsidP="00694144">
      <w:pPr>
        <w:pStyle w:val="Corpsdetexte"/>
        <w:numPr>
          <w:ilvl w:val="0"/>
          <w:numId w:val="70"/>
        </w:numPr>
        <w:rPr>
          <w:i/>
          <w:iCs/>
        </w:rPr>
      </w:pPr>
      <w:r w:rsidRPr="00B705C4">
        <w:rPr>
          <w:i/>
          <w:iCs/>
        </w:rPr>
        <w:t xml:space="preserve">La disponibilité des services site par site </w:t>
      </w:r>
    </w:p>
    <w:p w14:paraId="48A23C34" w14:textId="77777777" w:rsidR="00694144" w:rsidRPr="00B705C4" w:rsidRDefault="00694144" w:rsidP="00694144">
      <w:pPr>
        <w:pStyle w:val="Corpsdetexte"/>
        <w:numPr>
          <w:ilvl w:val="0"/>
          <w:numId w:val="70"/>
        </w:numPr>
        <w:rPr>
          <w:i/>
          <w:iCs/>
        </w:rPr>
      </w:pPr>
      <w:r w:rsidRPr="00B705C4">
        <w:rPr>
          <w:i/>
          <w:iCs/>
        </w:rPr>
        <w:t>L’indisponibilité partielles persistantes.]</w:t>
      </w:r>
    </w:p>
    <w:p w14:paraId="12EC6378" w14:textId="77777777" w:rsidR="00694144" w:rsidRPr="00B705C4" w:rsidRDefault="00694144" w:rsidP="00694144">
      <w:pPr>
        <w:pStyle w:val="Corpsdetexte"/>
        <w:rPr>
          <w:i/>
          <w:iCs/>
        </w:rPr>
      </w:pPr>
    </w:p>
    <w:p w14:paraId="11B0BE80" w14:textId="77777777" w:rsidR="00694144" w:rsidRPr="00B705C4" w:rsidRDefault="00694144" w:rsidP="00694144">
      <w:pPr>
        <w:pStyle w:val="Corpsdetexte"/>
        <w:rPr>
          <w:i/>
          <w:iCs/>
        </w:rPr>
      </w:pPr>
    </w:p>
    <w:p w14:paraId="4488E80D" w14:textId="77777777" w:rsidR="00694144" w:rsidRPr="00B705C4" w:rsidRDefault="00694144" w:rsidP="00694144">
      <w:pPr>
        <w:pStyle w:val="Titre3"/>
      </w:pPr>
      <w:r w:rsidRPr="00B705C4">
        <w:t>[Le candidat précise la démarche envisagée pour une installation sur site (pré-visite, déploiement ...). Il précise les procédures de déploiement et de bascule en donnant les éventuelles durées d'indisponibilité à prévoir lors de ces manœuvres.]</w:t>
      </w:r>
    </w:p>
    <w:p w14:paraId="533B135D" w14:textId="77777777" w:rsidR="00694144" w:rsidRPr="00B705C4" w:rsidRDefault="00694144" w:rsidP="00694144">
      <w:pPr>
        <w:pStyle w:val="Corpsdetexte"/>
        <w:rPr>
          <w:i/>
          <w:iCs/>
        </w:rPr>
      </w:pPr>
    </w:p>
    <w:p w14:paraId="1C62AC0E" w14:textId="77777777" w:rsidR="00694144" w:rsidRPr="00B705C4" w:rsidRDefault="00694144" w:rsidP="00694144">
      <w:pPr>
        <w:pStyle w:val="Corpsdetexte"/>
        <w:rPr>
          <w:i/>
          <w:iCs/>
        </w:rPr>
      </w:pPr>
    </w:p>
    <w:p w14:paraId="106F63B0" w14:textId="77777777" w:rsidR="00694144" w:rsidRPr="00B705C4" w:rsidRDefault="00694144" w:rsidP="00694144">
      <w:pPr>
        <w:pStyle w:val="Titre3"/>
      </w:pPr>
      <w:r w:rsidRPr="00B705C4">
        <w:t>[Le candidat montre comment la démarche s'insère dans la procédure de VA/VSR du CCAP.]</w:t>
      </w:r>
    </w:p>
    <w:p w14:paraId="1C501F2C" w14:textId="77777777" w:rsidR="00694144" w:rsidRDefault="00694144" w:rsidP="00694144">
      <w:pPr>
        <w:pStyle w:val="Corpsdetexte"/>
      </w:pPr>
    </w:p>
    <w:p w14:paraId="48C8925B" w14:textId="77777777" w:rsidR="00694144" w:rsidRDefault="00694144" w:rsidP="00694144">
      <w:pPr>
        <w:pStyle w:val="Titre2"/>
      </w:pPr>
      <w:r>
        <w:t>Outils analyse et suivi</w:t>
      </w:r>
    </w:p>
    <w:p w14:paraId="51A38FD0" w14:textId="77777777" w:rsidR="00694144" w:rsidRDefault="00694144" w:rsidP="00694144">
      <w:pPr>
        <w:pStyle w:val="Corpsdetexte"/>
      </w:pPr>
    </w:p>
    <w:p w14:paraId="0AD107D7" w14:textId="77777777" w:rsidR="00694144" w:rsidRDefault="00694144" w:rsidP="00694144">
      <w:pPr>
        <w:pStyle w:val="Titre3"/>
      </w:pPr>
      <w:r w:rsidRPr="00B705C4">
        <w:t>[Le candidat présente les outils mis à la disposition de l’AP-HP afin de lui permettre de valider que les engagements souscrits ont été tenus. Il présente les modes de vérification de la qualité de service offerte à l’utilisateur.]</w:t>
      </w:r>
    </w:p>
    <w:p w14:paraId="10267E74" w14:textId="77777777" w:rsidR="00694144" w:rsidRDefault="00694144" w:rsidP="00694144">
      <w:pPr>
        <w:pStyle w:val="Corpsdetexte"/>
        <w:rPr>
          <w:i/>
          <w:iCs/>
        </w:rPr>
      </w:pPr>
    </w:p>
    <w:p w14:paraId="2FCDD639" w14:textId="77777777" w:rsidR="00694144" w:rsidRPr="00B705C4" w:rsidRDefault="00694144" w:rsidP="00694144">
      <w:pPr>
        <w:pStyle w:val="Corpsdetexte"/>
        <w:rPr>
          <w:i/>
          <w:iCs/>
        </w:rPr>
      </w:pPr>
    </w:p>
    <w:p w14:paraId="06A01763" w14:textId="77777777" w:rsidR="00694144" w:rsidRDefault="00694144" w:rsidP="00694144">
      <w:pPr>
        <w:pStyle w:val="Titre3"/>
      </w:pPr>
      <w:r>
        <w:t>[</w:t>
      </w:r>
      <w:r w:rsidRPr="00B705C4">
        <w:t>Le candidat précise si une solution d’extranet (site Web) est mise à disposition par le candidat pour l’AP-HP. Il présente la solution et les éléments accessibles par l’AP-HP depuis cet outil</w:t>
      </w:r>
      <w:r>
        <w:t xml:space="preserve"> et la visibilité que cet outil permet de donner au client.]</w:t>
      </w:r>
    </w:p>
    <w:p w14:paraId="46ADD9CD" w14:textId="77777777" w:rsidR="00694144" w:rsidRDefault="00694144" w:rsidP="00694144">
      <w:pPr>
        <w:pStyle w:val="Corpsdetexte"/>
        <w:rPr>
          <w:i/>
          <w:iCs/>
        </w:rPr>
      </w:pPr>
    </w:p>
    <w:p w14:paraId="16896717" w14:textId="77777777" w:rsidR="00694144" w:rsidRDefault="00694144" w:rsidP="00694144">
      <w:pPr>
        <w:pStyle w:val="Corpsdetexte"/>
        <w:rPr>
          <w:i/>
          <w:iCs/>
        </w:rPr>
      </w:pPr>
    </w:p>
    <w:p w14:paraId="30449A20" w14:textId="77777777" w:rsidR="00694144" w:rsidRPr="00B705C4" w:rsidRDefault="00694144" w:rsidP="00694144">
      <w:pPr>
        <w:pStyle w:val="Corpsdetexte"/>
        <w:rPr>
          <w:i/>
          <w:iCs/>
        </w:rPr>
      </w:pPr>
    </w:p>
    <w:p w14:paraId="52D97D03" w14:textId="77777777" w:rsidR="00694144" w:rsidRDefault="00694144" w:rsidP="00694144">
      <w:pPr>
        <w:pStyle w:val="Titre3"/>
      </w:pPr>
      <w:r w:rsidRPr="5F394F8A">
        <w:t>[Le candidat précise si un outil de supervision est mis à la disposition de l'AP-HP. Il précise les types d'informations disponibles au travers de cet outil (incidents équipements, infrastructure, alertes, diagrammes).]</w:t>
      </w:r>
    </w:p>
    <w:p w14:paraId="7C9DCF8D" w14:textId="77777777" w:rsidR="00694144" w:rsidRDefault="00694144" w:rsidP="00694144">
      <w:pPr>
        <w:pStyle w:val="Corpsdetexte"/>
        <w:rPr>
          <w:i/>
          <w:iCs/>
        </w:rPr>
      </w:pPr>
    </w:p>
    <w:p w14:paraId="4D3050E7" w14:textId="77777777" w:rsidR="00694144" w:rsidRPr="00B705C4" w:rsidRDefault="00694144" w:rsidP="00694144">
      <w:pPr>
        <w:pStyle w:val="Corpsdetexte"/>
        <w:rPr>
          <w:i/>
          <w:iCs/>
        </w:rPr>
      </w:pPr>
    </w:p>
    <w:p w14:paraId="519C9159" w14:textId="77777777" w:rsidR="00694144" w:rsidRDefault="00694144" w:rsidP="00694144">
      <w:pPr>
        <w:pStyle w:val="Titre3"/>
      </w:pPr>
      <w:r>
        <w:t>[</w:t>
      </w:r>
      <w:r w:rsidRPr="00B705C4">
        <w:t>Le candidat présente et joint les modèles des différents rapports et tableaux de bords (gestion, opérationnel, qualité de services). Il présente la périodicité d'émission de ces rapports et précise si ces derniers sont consultables à tout moment. Le candidat présente et joint un modèle de rapport annuel de disponibilité des services.</w:t>
      </w:r>
      <w:r>
        <w:t>]</w:t>
      </w:r>
    </w:p>
    <w:p w14:paraId="7E80DE97" w14:textId="77777777" w:rsidR="00694144" w:rsidRDefault="00694144" w:rsidP="00694144">
      <w:pPr>
        <w:pStyle w:val="Corpsdetexte"/>
        <w:rPr>
          <w:i/>
          <w:iCs/>
        </w:rPr>
      </w:pPr>
    </w:p>
    <w:p w14:paraId="30E85033" w14:textId="77777777" w:rsidR="00694144" w:rsidRDefault="00694144" w:rsidP="00694144">
      <w:pPr>
        <w:pStyle w:val="Corpsdetexte"/>
        <w:rPr>
          <w:i/>
          <w:iCs/>
        </w:rPr>
      </w:pPr>
    </w:p>
    <w:p w14:paraId="5B598C6B" w14:textId="38E31D5D" w:rsidR="00694144" w:rsidRPr="00B705C4" w:rsidRDefault="00694144" w:rsidP="00694144">
      <w:pPr>
        <w:pStyle w:val="Titre3"/>
      </w:pPr>
      <w:r>
        <w:t xml:space="preserve">[Le candidat réalise des tests réguliers de la solution (cf </w:t>
      </w:r>
      <w:r w:rsidR="001431E3">
        <w:t>ARTICLE</w:t>
      </w:r>
      <w:r>
        <w:t xml:space="preserve"> 8.</w:t>
      </w:r>
      <w:r w:rsidR="00E216B6">
        <w:t>1.2</w:t>
      </w:r>
      <w:r>
        <w:t xml:space="preserve"> du CCTP). Il précise la fréquence qu’il préconise pour la réalisation de ces tests.]</w:t>
      </w:r>
    </w:p>
    <w:p w14:paraId="156CC130" w14:textId="77777777" w:rsidR="00694144" w:rsidRDefault="00694144" w:rsidP="00694144">
      <w:pPr>
        <w:pStyle w:val="Corpsdetexte"/>
      </w:pPr>
    </w:p>
    <w:p w14:paraId="083BF986" w14:textId="77777777" w:rsidR="00694144" w:rsidRDefault="00694144" w:rsidP="00694144">
      <w:pPr>
        <w:pStyle w:val="Titre2"/>
      </w:pPr>
      <w:r>
        <w:t>Reunions de suivi et planning</w:t>
      </w:r>
    </w:p>
    <w:p w14:paraId="7FE04E29" w14:textId="77777777" w:rsidR="00694144" w:rsidRDefault="00694144" w:rsidP="00694144">
      <w:pPr>
        <w:pStyle w:val="Corpsdetexte"/>
      </w:pPr>
    </w:p>
    <w:p w14:paraId="5B237BD8" w14:textId="77777777" w:rsidR="00694144" w:rsidRPr="00B705C4" w:rsidRDefault="00694144" w:rsidP="00694144">
      <w:pPr>
        <w:pStyle w:val="Titre3"/>
      </w:pPr>
      <w:r w:rsidRPr="00B705C4">
        <w:t>[Le candidat précise les types de réunions planifiées (suivi, technique) ainsi que leur périodicité, les participants, la responsabilité de compte rendus.]</w:t>
      </w:r>
    </w:p>
    <w:p w14:paraId="7B52FE88" w14:textId="77777777" w:rsidR="00694144" w:rsidRPr="00B705C4" w:rsidRDefault="00694144" w:rsidP="00694144">
      <w:pPr>
        <w:pStyle w:val="Corpsdetexte"/>
        <w:rPr>
          <w:i/>
          <w:iCs/>
        </w:rPr>
      </w:pPr>
    </w:p>
    <w:p w14:paraId="39FBAB48" w14:textId="77777777" w:rsidR="00694144" w:rsidRPr="00B705C4" w:rsidRDefault="00694144" w:rsidP="00694144">
      <w:pPr>
        <w:pStyle w:val="Corpsdetexte"/>
        <w:rPr>
          <w:i/>
          <w:iCs/>
        </w:rPr>
      </w:pPr>
    </w:p>
    <w:p w14:paraId="06E6B703" w14:textId="77777777" w:rsidR="00694144" w:rsidRPr="00B705C4" w:rsidRDefault="00694144" w:rsidP="00694144">
      <w:pPr>
        <w:pStyle w:val="Titre3"/>
      </w:pPr>
      <w:r w:rsidRPr="00B705C4">
        <w:t>[Le candidat présente un planning détaillé de mise en œuvre de la solution, il détaille : les étapes, les intervenants, les actions menées, les délais de mise en services, les constitutions de dossier et la prise en compte de la demande... afin de montrer que le délai de déploiement des services sera tenu. Il décrit techniquement chaque phase de déploiement de la solution. Le candidat explicite le niveau d'engagement à respecter le planning proposé.]</w:t>
      </w:r>
    </w:p>
    <w:p w14:paraId="5C079700" w14:textId="77777777" w:rsidR="00694144" w:rsidRPr="00B705C4" w:rsidRDefault="00694144" w:rsidP="00694144">
      <w:pPr>
        <w:pStyle w:val="Corpsdetexte"/>
        <w:rPr>
          <w:i/>
          <w:iCs/>
        </w:rPr>
      </w:pPr>
    </w:p>
    <w:p w14:paraId="2A38BB96" w14:textId="77777777" w:rsidR="00694144" w:rsidRPr="00B705C4" w:rsidRDefault="00694144" w:rsidP="00694144">
      <w:pPr>
        <w:pStyle w:val="Corpsdetexte"/>
        <w:rPr>
          <w:i/>
          <w:iCs/>
        </w:rPr>
      </w:pPr>
    </w:p>
    <w:p w14:paraId="5D812223" w14:textId="77777777" w:rsidR="00694144" w:rsidRPr="00B705C4" w:rsidRDefault="00694144" w:rsidP="00694144">
      <w:pPr>
        <w:pStyle w:val="Titre3"/>
      </w:pPr>
      <w:r w:rsidRPr="5F394F8A">
        <w:lastRenderedPageBreak/>
        <w:t>[Le candidat précise le délai à prévoir pour la mise en service d'un nouveau lien à compter de la réception de commande, ainsi que les conditions et le niveau d’engagement à le tenir.]</w:t>
      </w:r>
    </w:p>
    <w:p w14:paraId="3E077ED8" w14:textId="77777777" w:rsidR="00694144" w:rsidRPr="00B705C4" w:rsidRDefault="00694144" w:rsidP="00694144">
      <w:pPr>
        <w:pStyle w:val="Corpsdetexte"/>
        <w:rPr>
          <w:i/>
          <w:iCs/>
        </w:rPr>
      </w:pPr>
    </w:p>
    <w:p w14:paraId="4099EE0C" w14:textId="77777777" w:rsidR="00694144" w:rsidRPr="00B705C4" w:rsidRDefault="00694144" w:rsidP="00694144">
      <w:pPr>
        <w:pStyle w:val="Corpsdetexte"/>
        <w:rPr>
          <w:i/>
          <w:iCs/>
        </w:rPr>
      </w:pPr>
    </w:p>
    <w:p w14:paraId="6C4E2A6F" w14:textId="77777777" w:rsidR="00694144" w:rsidRPr="00B705C4" w:rsidRDefault="00694144" w:rsidP="00694144">
      <w:pPr>
        <w:pStyle w:val="Titre3"/>
      </w:pPr>
      <w:r w:rsidRPr="00B705C4">
        <w:t>[Le candidat précise comment il s’appuiera sur les outils d’analyse (décrits dans le paragraphe précédent outils analyse et suivi) et de suivi produits pour illustrer les réunions de suivi.]</w:t>
      </w:r>
    </w:p>
    <w:p w14:paraId="0DBEC9A1" w14:textId="77777777" w:rsidR="00694144" w:rsidRPr="00B705C4" w:rsidRDefault="00694144" w:rsidP="00694144">
      <w:pPr>
        <w:pStyle w:val="Corpsdetexte"/>
        <w:rPr>
          <w:i/>
          <w:iCs/>
        </w:rPr>
      </w:pPr>
    </w:p>
    <w:sectPr w:rsidR="00694144" w:rsidRPr="00B705C4" w:rsidSect="00EC0204">
      <w:footerReference w:type="default" r:id="rId14"/>
      <w:pgSz w:w="16840" w:h="11907" w:orient="landscape" w:code="9"/>
      <w:pgMar w:top="1418"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BE3BC" w14:textId="77777777" w:rsidR="00950764" w:rsidRDefault="00950764">
      <w:r>
        <w:separator/>
      </w:r>
    </w:p>
  </w:endnote>
  <w:endnote w:type="continuationSeparator" w:id="0">
    <w:p w14:paraId="45897DB7" w14:textId="77777777" w:rsidR="00950764" w:rsidRDefault="0095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2325D2" w:rsidRPr="002B272C" w14:paraId="2E77C889" w14:textId="77777777" w:rsidTr="009B0810">
      <w:trPr>
        <w:trHeight w:val="412"/>
      </w:trPr>
      <w:tc>
        <w:tcPr>
          <w:tcW w:w="1560" w:type="dxa"/>
        </w:tcPr>
        <w:p w14:paraId="06E9AF6E" w14:textId="77777777" w:rsidR="002325D2" w:rsidRPr="002B272C" w:rsidRDefault="002325D2" w:rsidP="009B0810">
          <w:pPr>
            <w:pStyle w:val="Pieddepage"/>
            <w:ind w:left="166"/>
            <w:rPr>
              <w:lang w:val="en-GB"/>
            </w:rPr>
          </w:pPr>
          <w:r w:rsidRPr="002B272C">
            <w:rPr>
              <w:lang w:val="en-GB"/>
            </w:rPr>
            <w:t>A.P.-H.P.</w:t>
          </w:r>
        </w:p>
      </w:tc>
      <w:tc>
        <w:tcPr>
          <w:tcW w:w="5935" w:type="dxa"/>
        </w:tcPr>
        <w:p w14:paraId="4DFBC97B" w14:textId="0B4B1771" w:rsidR="002325D2" w:rsidRPr="002B272C" w:rsidRDefault="002325D2" w:rsidP="00690EAA">
          <w:pPr>
            <w:pStyle w:val="Pieddepage"/>
          </w:pPr>
          <w:r w:rsidRPr="002B272C">
            <w:t xml:space="preserve">Consultation n° </w:t>
          </w:r>
          <w:sdt>
            <w:sdtPr>
              <w:alias w:val="Titre "/>
              <w:tag w:val=""/>
              <w:id w:val="577403445"/>
              <w:placeholder>
                <w:docPart w:val="9966A5869CA144AA9A2714ED3A9394DD"/>
              </w:placeholder>
              <w:dataBinding w:prefixMappings="xmlns:ns0='http://purl.org/dc/elements/1.1/' xmlns:ns1='http://schemas.openxmlformats.org/package/2006/metadata/core-properties' " w:xpath="/ns1:coreProperties[1]/ns0:title[1]" w:storeItemID="{6C3C8BC8-F283-45AE-878A-BAB7291924A1}"/>
              <w:text/>
            </w:sdtPr>
            <w:sdtEndPr/>
            <w:sdtContent>
              <w:r w:rsidR="00694144">
                <w:t>25.24</w:t>
              </w:r>
              <w:r w:rsidR="001431E3">
                <w:t>_</w:t>
              </w:r>
              <w:r w:rsidR="00694144">
                <w:t xml:space="preserve">IT </w:t>
              </w:r>
              <w:r w:rsidR="001431E3">
                <w:t>lot</w:t>
              </w:r>
              <w:r w:rsidR="00694144">
                <w:t xml:space="preserve"> 1</w:t>
              </w:r>
            </w:sdtContent>
          </w:sdt>
        </w:p>
      </w:tc>
      <w:tc>
        <w:tcPr>
          <w:tcW w:w="2145" w:type="dxa"/>
        </w:tcPr>
        <w:p w14:paraId="4F6D4834" w14:textId="3BBA07E8" w:rsidR="002325D2" w:rsidRPr="002B272C" w:rsidRDefault="007A1A00">
          <w:pPr>
            <w:pStyle w:val="Pieddepage"/>
            <w:rPr>
              <w:color w:val="FF0000"/>
              <w:lang w:val="en-GB"/>
            </w:rPr>
          </w:pPr>
          <w:r>
            <w:rPr>
              <w:lang w:val="en-GB"/>
            </w:rPr>
            <w:t>AGEPS</w:t>
          </w:r>
        </w:p>
      </w:tc>
    </w:tr>
    <w:tr w:rsidR="002325D2" w:rsidRPr="002B272C" w14:paraId="28592F5E" w14:textId="77777777" w:rsidTr="009B0810">
      <w:trPr>
        <w:trHeight w:val="282"/>
      </w:trPr>
      <w:tc>
        <w:tcPr>
          <w:tcW w:w="1560" w:type="dxa"/>
        </w:tcPr>
        <w:p w14:paraId="0B2830D3" w14:textId="45E8AE4C" w:rsidR="002325D2" w:rsidRPr="002B272C" w:rsidRDefault="002325D2" w:rsidP="00690EAA">
          <w:pPr>
            <w:pStyle w:val="Pieddepage"/>
          </w:pPr>
          <w:r w:rsidRPr="002B272C">
            <w:t>C</w:t>
          </w:r>
          <w:r>
            <w:t>DRT</w:t>
          </w:r>
        </w:p>
      </w:tc>
      <w:tc>
        <w:tcPr>
          <w:tcW w:w="5935" w:type="dxa"/>
        </w:tcPr>
        <w:p w14:paraId="1FE5C7E6" w14:textId="34750F2B" w:rsidR="002325D2" w:rsidRPr="002B272C" w:rsidRDefault="002325D2" w:rsidP="00F01051">
          <w:pPr>
            <w:pStyle w:val="Pieddepage"/>
          </w:pPr>
          <w:r w:rsidRPr="002B272C">
            <w:t xml:space="preserve">Dernière mise à jour du : </w:t>
          </w:r>
          <w:r>
            <w:fldChar w:fldCharType="begin"/>
          </w:r>
          <w:r>
            <w:instrText xml:space="preserve"> SAVEDATE  \@ "dd/MM/yyyy"  \* MERGEFORMAT </w:instrText>
          </w:r>
          <w:r>
            <w:fldChar w:fldCharType="separate"/>
          </w:r>
          <w:r w:rsidR="00D047A6">
            <w:rPr>
              <w:noProof/>
            </w:rPr>
            <w:t>19/03/2026</w:t>
          </w:r>
          <w:r>
            <w:fldChar w:fldCharType="end"/>
          </w:r>
        </w:p>
      </w:tc>
      <w:tc>
        <w:tcPr>
          <w:tcW w:w="2145" w:type="dxa"/>
        </w:tcPr>
        <w:p w14:paraId="4D3293B4" w14:textId="77777777" w:rsidR="002325D2" w:rsidRPr="002B272C" w:rsidRDefault="002325D2">
          <w:pPr>
            <w:pStyle w:val="Pieddepage"/>
          </w:pPr>
          <w:r w:rsidRPr="002B272C">
            <w:fldChar w:fldCharType="begin"/>
          </w:r>
          <w:r w:rsidRPr="002B272C">
            <w:instrText xml:space="preserve"> PAGE </w:instrText>
          </w:r>
          <w:r w:rsidRPr="002B272C">
            <w:fldChar w:fldCharType="separate"/>
          </w:r>
          <w:r w:rsidR="00AE1061">
            <w:rPr>
              <w:noProof/>
            </w:rPr>
            <w:t>2</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AE1061">
            <w:rPr>
              <w:rStyle w:val="Numrodepage"/>
              <w:noProof/>
            </w:rPr>
            <w:t>32</w:t>
          </w:r>
          <w:r w:rsidRPr="002B272C">
            <w:rPr>
              <w:rStyle w:val="Numrodepage"/>
            </w:rPr>
            <w:fldChar w:fldCharType="end"/>
          </w:r>
        </w:p>
      </w:tc>
    </w:tr>
  </w:tbl>
  <w:p w14:paraId="007AEDDD" w14:textId="77777777" w:rsidR="002325D2" w:rsidRDefault="002325D2">
    <w:pPr>
      <w:pStyle w:val="Pieddepag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4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10837"/>
      <w:gridCol w:w="2145"/>
    </w:tblGrid>
    <w:tr w:rsidR="002325D2" w:rsidRPr="002B272C" w14:paraId="3C8DD07D" w14:textId="77777777" w:rsidTr="007B2EE6">
      <w:trPr>
        <w:trHeight w:val="412"/>
      </w:trPr>
      <w:tc>
        <w:tcPr>
          <w:tcW w:w="1560" w:type="dxa"/>
        </w:tcPr>
        <w:p w14:paraId="552DA31F" w14:textId="77777777" w:rsidR="002325D2" w:rsidRPr="002B272C" w:rsidRDefault="002325D2" w:rsidP="009B0810">
          <w:pPr>
            <w:pStyle w:val="Pieddepage"/>
            <w:ind w:left="166"/>
            <w:rPr>
              <w:lang w:val="en-GB"/>
            </w:rPr>
          </w:pPr>
          <w:r w:rsidRPr="002B272C">
            <w:rPr>
              <w:lang w:val="en-GB"/>
            </w:rPr>
            <w:t>A.P.-H.P.</w:t>
          </w:r>
        </w:p>
      </w:tc>
      <w:tc>
        <w:tcPr>
          <w:tcW w:w="10837" w:type="dxa"/>
        </w:tcPr>
        <w:p w14:paraId="52D7CC94" w14:textId="55D4BFBD" w:rsidR="002325D2" w:rsidRPr="002B272C" w:rsidRDefault="002325D2" w:rsidP="0049420C">
          <w:pPr>
            <w:pStyle w:val="Pieddepage"/>
          </w:pPr>
          <w:r w:rsidRPr="002B272C">
            <w:t xml:space="preserve">Consultation n° </w:t>
          </w:r>
          <w:r w:rsidR="004F0C3D">
            <w:t>25.24</w:t>
          </w:r>
          <w:r w:rsidR="001431E3">
            <w:t>_IT</w:t>
          </w:r>
          <w:r w:rsidR="004F0C3D">
            <w:t xml:space="preserve"> lot </w:t>
          </w:r>
          <w:r w:rsidR="001F59C2">
            <w:t>1</w:t>
          </w:r>
        </w:p>
      </w:tc>
      <w:tc>
        <w:tcPr>
          <w:tcW w:w="2145" w:type="dxa"/>
        </w:tcPr>
        <w:p w14:paraId="3BD02E52" w14:textId="4B686964" w:rsidR="002325D2" w:rsidRPr="002B272C" w:rsidRDefault="004942A6">
          <w:pPr>
            <w:pStyle w:val="Pieddepage"/>
            <w:rPr>
              <w:color w:val="FF0000"/>
              <w:lang w:val="en-GB"/>
            </w:rPr>
          </w:pPr>
          <w:r>
            <w:rPr>
              <w:lang w:val="en-GB"/>
            </w:rPr>
            <w:t>AGEPS</w:t>
          </w:r>
        </w:p>
      </w:tc>
    </w:tr>
    <w:tr w:rsidR="002325D2" w:rsidRPr="002B272C" w14:paraId="16AC1F20" w14:textId="77777777" w:rsidTr="007B2EE6">
      <w:trPr>
        <w:trHeight w:val="282"/>
      </w:trPr>
      <w:tc>
        <w:tcPr>
          <w:tcW w:w="1560" w:type="dxa"/>
        </w:tcPr>
        <w:p w14:paraId="278416F1" w14:textId="074A9014" w:rsidR="002325D2" w:rsidRPr="002B272C" w:rsidRDefault="002325D2" w:rsidP="009B19BD">
          <w:pPr>
            <w:pStyle w:val="Pieddepage"/>
          </w:pPr>
          <w:r>
            <w:t>CDRT</w:t>
          </w:r>
        </w:p>
      </w:tc>
      <w:tc>
        <w:tcPr>
          <w:tcW w:w="10837" w:type="dxa"/>
        </w:tcPr>
        <w:p w14:paraId="1170D2A0" w14:textId="063F82A0" w:rsidR="002325D2" w:rsidRPr="002B272C" w:rsidRDefault="002325D2" w:rsidP="00F01051">
          <w:pPr>
            <w:pStyle w:val="Pieddepage"/>
          </w:pPr>
          <w:r w:rsidRPr="002B272C">
            <w:t xml:space="preserve">Dernière mise à jour du : </w:t>
          </w:r>
          <w:r>
            <w:fldChar w:fldCharType="begin"/>
          </w:r>
          <w:r>
            <w:instrText xml:space="preserve"> SAVEDATE  \@ "dd/MM/yyyy"  \* MERGEFORMAT </w:instrText>
          </w:r>
          <w:r>
            <w:fldChar w:fldCharType="separate"/>
          </w:r>
          <w:r w:rsidR="00D047A6">
            <w:rPr>
              <w:noProof/>
            </w:rPr>
            <w:t>19/03/2026</w:t>
          </w:r>
          <w:r>
            <w:fldChar w:fldCharType="end"/>
          </w:r>
        </w:p>
      </w:tc>
      <w:tc>
        <w:tcPr>
          <w:tcW w:w="2145" w:type="dxa"/>
        </w:tcPr>
        <w:p w14:paraId="304D0B02" w14:textId="77777777" w:rsidR="002325D2" w:rsidRPr="002B272C" w:rsidRDefault="002325D2">
          <w:pPr>
            <w:pStyle w:val="Pieddepage"/>
          </w:pPr>
          <w:r w:rsidRPr="002B272C">
            <w:fldChar w:fldCharType="begin"/>
          </w:r>
          <w:r w:rsidRPr="002B272C">
            <w:instrText xml:space="preserve"> PAGE </w:instrText>
          </w:r>
          <w:r w:rsidRPr="002B272C">
            <w:fldChar w:fldCharType="separate"/>
          </w:r>
          <w:r w:rsidR="00AE1061">
            <w:rPr>
              <w:noProof/>
            </w:rPr>
            <w:t>22</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AE1061">
            <w:rPr>
              <w:rStyle w:val="Numrodepage"/>
              <w:noProof/>
            </w:rPr>
            <w:t>32</w:t>
          </w:r>
          <w:r w:rsidRPr="002B272C">
            <w:rPr>
              <w:rStyle w:val="Numrodepage"/>
            </w:rPr>
            <w:fldChar w:fldCharType="end"/>
          </w:r>
        </w:p>
      </w:tc>
    </w:tr>
  </w:tbl>
  <w:p w14:paraId="6432C878" w14:textId="77777777" w:rsidR="002325D2" w:rsidRDefault="002325D2">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E10D2" w14:textId="77777777" w:rsidR="00950764" w:rsidRDefault="00950764">
      <w:r>
        <w:separator/>
      </w:r>
    </w:p>
  </w:footnote>
  <w:footnote w:type="continuationSeparator" w:id="0">
    <w:p w14:paraId="5512CFF3" w14:textId="77777777" w:rsidR="00950764" w:rsidRDefault="00950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6A57"/>
    <w:multiLevelType w:val="hybridMultilevel"/>
    <w:tmpl w:val="D114802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FB54EE"/>
    <w:multiLevelType w:val="hybridMultilevel"/>
    <w:tmpl w:val="016E32F0"/>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651CA4"/>
    <w:multiLevelType w:val="multilevel"/>
    <w:tmpl w:val="040C0025"/>
    <w:lvl w:ilvl="0">
      <w:start w:val="1"/>
      <w:numFmt w:val="decimal"/>
      <w:pStyle w:val="Titre1"/>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037B25B1"/>
    <w:multiLevelType w:val="hybridMultilevel"/>
    <w:tmpl w:val="572214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76746"/>
    <w:multiLevelType w:val="hybridMultilevel"/>
    <w:tmpl w:val="670219D8"/>
    <w:lvl w:ilvl="0" w:tplc="040C0003">
      <w:start w:val="1"/>
      <w:numFmt w:val="bullet"/>
      <w:lvlText w:val="o"/>
      <w:lvlJc w:val="left"/>
      <w:pPr>
        <w:tabs>
          <w:tab w:val="num" w:pos="1068"/>
        </w:tabs>
        <w:ind w:left="1068" w:hanging="360"/>
      </w:pPr>
      <w:rPr>
        <w:rFonts w:ascii="Courier New" w:hAnsi="Courier New" w:cs="Courier New" w:hint="default"/>
      </w:rPr>
    </w:lvl>
    <w:lvl w:ilvl="1" w:tplc="040C000B">
      <w:start w:val="1"/>
      <w:numFmt w:val="bullet"/>
      <w:lvlText w:val=""/>
      <w:lvlJc w:val="left"/>
      <w:pPr>
        <w:tabs>
          <w:tab w:val="num" w:pos="1788"/>
        </w:tabs>
        <w:ind w:left="1788" w:hanging="360"/>
      </w:pPr>
      <w:rPr>
        <w:rFonts w:ascii="Wingdings" w:hAnsi="Wingdings" w:hint="default"/>
      </w:rPr>
    </w:lvl>
    <w:lvl w:ilvl="2" w:tplc="040C0003">
      <w:start w:val="1"/>
      <w:numFmt w:val="bullet"/>
      <w:lvlText w:val="o"/>
      <w:lvlJc w:val="left"/>
      <w:pPr>
        <w:tabs>
          <w:tab w:val="num" w:pos="2508"/>
        </w:tabs>
        <w:ind w:left="2508" w:hanging="360"/>
      </w:pPr>
      <w:rPr>
        <w:rFonts w:ascii="Courier New" w:hAnsi="Courier New" w:cs="Courier New" w:hint="default"/>
      </w:rPr>
    </w:lvl>
    <w:lvl w:ilvl="3" w:tplc="040C000B">
      <w:start w:val="1"/>
      <w:numFmt w:val="bullet"/>
      <w:lvlText w:val=""/>
      <w:lvlJc w:val="left"/>
      <w:pPr>
        <w:tabs>
          <w:tab w:val="num" w:pos="3228"/>
        </w:tabs>
        <w:ind w:left="3228" w:hanging="360"/>
      </w:pPr>
      <w:rPr>
        <w:rFonts w:ascii="Wingdings" w:hAnsi="Wingdings" w:hint="default"/>
      </w:rPr>
    </w:lvl>
    <w:lvl w:ilvl="4" w:tplc="040C0003">
      <w:start w:val="1"/>
      <w:numFmt w:val="bullet"/>
      <w:lvlText w:val="o"/>
      <w:lvlJc w:val="left"/>
      <w:pPr>
        <w:tabs>
          <w:tab w:val="num" w:pos="3948"/>
        </w:tabs>
        <w:ind w:left="3948" w:hanging="360"/>
      </w:pPr>
      <w:rPr>
        <w:rFonts w:ascii="Courier New" w:hAnsi="Courier New" w:cs="Courier New" w:hint="default"/>
      </w:rPr>
    </w:lvl>
    <w:lvl w:ilvl="5" w:tplc="040C000B">
      <w:start w:val="1"/>
      <w:numFmt w:val="bullet"/>
      <w:lvlText w:val=""/>
      <w:lvlJc w:val="left"/>
      <w:pPr>
        <w:tabs>
          <w:tab w:val="num" w:pos="4668"/>
        </w:tabs>
        <w:ind w:left="4668" w:hanging="360"/>
      </w:pPr>
      <w:rPr>
        <w:rFonts w:ascii="Wingdings" w:hAnsi="Wingdings" w:hint="default"/>
      </w:rPr>
    </w:lvl>
    <w:lvl w:ilvl="6" w:tplc="040C0003">
      <w:start w:val="1"/>
      <w:numFmt w:val="bullet"/>
      <w:lvlText w:val="o"/>
      <w:lvlJc w:val="left"/>
      <w:pPr>
        <w:tabs>
          <w:tab w:val="num" w:pos="5388"/>
        </w:tabs>
        <w:ind w:left="5388" w:hanging="360"/>
      </w:pPr>
      <w:rPr>
        <w:rFonts w:ascii="Courier New" w:hAnsi="Courier New" w:cs="Courier New"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58445D6"/>
    <w:multiLevelType w:val="hybridMultilevel"/>
    <w:tmpl w:val="E05816D2"/>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 w15:restartNumberingAfterBreak="0">
    <w:nsid w:val="05D01CB0"/>
    <w:multiLevelType w:val="hybridMultilevel"/>
    <w:tmpl w:val="8D78DD1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F9580B"/>
    <w:multiLevelType w:val="hybridMultilevel"/>
    <w:tmpl w:val="B044B1F2"/>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8" w15:restartNumberingAfterBreak="0">
    <w:nsid w:val="06411274"/>
    <w:multiLevelType w:val="hybridMultilevel"/>
    <w:tmpl w:val="37A64B60"/>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EB3D69"/>
    <w:multiLevelType w:val="hybridMultilevel"/>
    <w:tmpl w:val="BFC80F5A"/>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A702D2"/>
    <w:multiLevelType w:val="hybridMultilevel"/>
    <w:tmpl w:val="C98205B0"/>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3B5EE6"/>
    <w:multiLevelType w:val="hybridMultilevel"/>
    <w:tmpl w:val="EB465D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E2B4B"/>
    <w:multiLevelType w:val="hybridMultilevel"/>
    <w:tmpl w:val="FE021D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6D52242"/>
    <w:multiLevelType w:val="hybridMultilevel"/>
    <w:tmpl w:val="112E6DB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7430E5E"/>
    <w:multiLevelType w:val="hybridMultilevel"/>
    <w:tmpl w:val="12B64C06"/>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607075"/>
    <w:multiLevelType w:val="hybridMultilevel"/>
    <w:tmpl w:val="1BE223A8"/>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16" w15:restartNumberingAfterBreak="0">
    <w:nsid w:val="1B844ED0"/>
    <w:multiLevelType w:val="hybridMultilevel"/>
    <w:tmpl w:val="69FA0F5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5F10E6"/>
    <w:multiLevelType w:val="hybridMultilevel"/>
    <w:tmpl w:val="D83E7FC4"/>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ECC343A"/>
    <w:multiLevelType w:val="hybridMultilevel"/>
    <w:tmpl w:val="A7644D94"/>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8A2BED"/>
    <w:multiLevelType w:val="hybridMultilevel"/>
    <w:tmpl w:val="3D8CB32E"/>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20" w15:restartNumberingAfterBreak="0">
    <w:nsid w:val="249B02FD"/>
    <w:multiLevelType w:val="hybridMultilevel"/>
    <w:tmpl w:val="AA9258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7E65968"/>
    <w:multiLevelType w:val="hybridMultilevel"/>
    <w:tmpl w:val="7722EC2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38077B"/>
    <w:multiLevelType w:val="hybridMultilevel"/>
    <w:tmpl w:val="342A772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DF61F0"/>
    <w:multiLevelType w:val="hybridMultilevel"/>
    <w:tmpl w:val="717E51E6"/>
    <w:lvl w:ilvl="0" w:tplc="46B603FA">
      <w:numFmt w:val="bullet"/>
      <w:pStyle w:val="Paragraphedeliste"/>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9819F8"/>
    <w:multiLevelType w:val="hybridMultilevel"/>
    <w:tmpl w:val="00C4C390"/>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0D1516"/>
    <w:multiLevelType w:val="hybridMultilevel"/>
    <w:tmpl w:val="EFA4FB48"/>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FF327B"/>
    <w:multiLevelType w:val="hybridMultilevel"/>
    <w:tmpl w:val="9BD48FA4"/>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3">
      <w:start w:val="1"/>
      <w:numFmt w:val="bullet"/>
      <w:lvlText w:val="o"/>
      <w:lvlJc w:val="left"/>
      <w:pPr>
        <w:tabs>
          <w:tab w:val="num" w:pos="2160"/>
        </w:tabs>
        <w:ind w:left="2160" w:hanging="360"/>
      </w:pPr>
      <w:rPr>
        <w:rFonts w:ascii="Courier New" w:hAnsi="Courier New" w:cs="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5B6AFB"/>
    <w:multiLevelType w:val="hybridMultilevel"/>
    <w:tmpl w:val="D5048106"/>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28" w15:restartNumberingAfterBreak="0">
    <w:nsid w:val="33B13F91"/>
    <w:multiLevelType w:val="hybridMultilevel"/>
    <w:tmpl w:val="80D2984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BD0580"/>
    <w:multiLevelType w:val="hybridMultilevel"/>
    <w:tmpl w:val="2340AAE4"/>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910316"/>
    <w:multiLevelType w:val="hybridMultilevel"/>
    <w:tmpl w:val="87484CDC"/>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31" w15:restartNumberingAfterBreak="0">
    <w:nsid w:val="37C1205A"/>
    <w:multiLevelType w:val="hybridMultilevel"/>
    <w:tmpl w:val="AFACCD20"/>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32" w15:restartNumberingAfterBreak="0">
    <w:nsid w:val="3A51747C"/>
    <w:multiLevelType w:val="hybridMultilevel"/>
    <w:tmpl w:val="0A40B6DC"/>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CEA2B8F"/>
    <w:multiLevelType w:val="hybridMultilevel"/>
    <w:tmpl w:val="3020B23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EE50E65"/>
    <w:multiLevelType w:val="hybridMultilevel"/>
    <w:tmpl w:val="EC6A4C96"/>
    <w:lvl w:ilvl="0" w:tplc="040C0003">
      <w:start w:val="1"/>
      <w:numFmt w:val="bullet"/>
      <w:lvlText w:val="o"/>
      <w:lvlJc w:val="left"/>
      <w:pPr>
        <w:tabs>
          <w:tab w:val="num" w:pos="1374"/>
        </w:tabs>
        <w:ind w:left="1374" w:hanging="360"/>
      </w:pPr>
      <w:rPr>
        <w:rFonts w:ascii="Courier New" w:hAnsi="Courier New" w:cs="Courier New" w:hint="default"/>
      </w:rPr>
    </w:lvl>
    <w:lvl w:ilvl="1" w:tplc="040C000B">
      <w:start w:val="1"/>
      <w:numFmt w:val="bullet"/>
      <w:lvlText w:val=""/>
      <w:lvlJc w:val="left"/>
      <w:pPr>
        <w:tabs>
          <w:tab w:val="num" w:pos="2094"/>
        </w:tabs>
        <w:ind w:left="2094" w:hanging="360"/>
      </w:pPr>
      <w:rPr>
        <w:rFonts w:ascii="Wingdings" w:hAnsi="Wingdings" w:hint="default"/>
      </w:rPr>
    </w:lvl>
    <w:lvl w:ilvl="2" w:tplc="040C0005">
      <w:start w:val="1"/>
      <w:numFmt w:val="bullet"/>
      <w:lvlText w:val=""/>
      <w:lvlJc w:val="left"/>
      <w:pPr>
        <w:tabs>
          <w:tab w:val="num" w:pos="2814"/>
        </w:tabs>
        <w:ind w:left="2814" w:hanging="360"/>
      </w:pPr>
      <w:rPr>
        <w:rFonts w:ascii="Wingdings" w:hAnsi="Wingdings" w:hint="default"/>
      </w:rPr>
    </w:lvl>
    <w:lvl w:ilvl="3" w:tplc="040C0001">
      <w:start w:val="1"/>
      <w:numFmt w:val="bullet"/>
      <w:lvlText w:val=""/>
      <w:lvlJc w:val="left"/>
      <w:pPr>
        <w:tabs>
          <w:tab w:val="num" w:pos="3534"/>
        </w:tabs>
        <w:ind w:left="3534" w:hanging="360"/>
      </w:pPr>
      <w:rPr>
        <w:rFonts w:ascii="Symbol" w:hAnsi="Symbol" w:hint="default"/>
      </w:rPr>
    </w:lvl>
    <w:lvl w:ilvl="4" w:tplc="040C0003">
      <w:start w:val="1"/>
      <w:numFmt w:val="bullet"/>
      <w:lvlText w:val="o"/>
      <w:lvlJc w:val="left"/>
      <w:pPr>
        <w:tabs>
          <w:tab w:val="num" w:pos="4254"/>
        </w:tabs>
        <w:ind w:left="4254" w:hanging="360"/>
      </w:pPr>
      <w:rPr>
        <w:rFonts w:ascii="Courier New" w:hAnsi="Courier New" w:hint="default"/>
      </w:rPr>
    </w:lvl>
    <w:lvl w:ilvl="5" w:tplc="040C0005" w:tentative="1">
      <w:start w:val="1"/>
      <w:numFmt w:val="bullet"/>
      <w:lvlText w:val=""/>
      <w:lvlJc w:val="left"/>
      <w:pPr>
        <w:tabs>
          <w:tab w:val="num" w:pos="4974"/>
        </w:tabs>
        <w:ind w:left="4974" w:hanging="360"/>
      </w:pPr>
      <w:rPr>
        <w:rFonts w:ascii="Wingdings" w:hAnsi="Wingdings" w:hint="default"/>
      </w:rPr>
    </w:lvl>
    <w:lvl w:ilvl="6" w:tplc="040C0001" w:tentative="1">
      <w:start w:val="1"/>
      <w:numFmt w:val="bullet"/>
      <w:lvlText w:val=""/>
      <w:lvlJc w:val="left"/>
      <w:pPr>
        <w:tabs>
          <w:tab w:val="num" w:pos="5694"/>
        </w:tabs>
        <w:ind w:left="5694" w:hanging="360"/>
      </w:pPr>
      <w:rPr>
        <w:rFonts w:ascii="Symbol" w:hAnsi="Symbol" w:hint="default"/>
      </w:rPr>
    </w:lvl>
    <w:lvl w:ilvl="7" w:tplc="040C0003" w:tentative="1">
      <w:start w:val="1"/>
      <w:numFmt w:val="bullet"/>
      <w:lvlText w:val="o"/>
      <w:lvlJc w:val="left"/>
      <w:pPr>
        <w:tabs>
          <w:tab w:val="num" w:pos="6414"/>
        </w:tabs>
        <w:ind w:left="6414" w:hanging="360"/>
      </w:pPr>
      <w:rPr>
        <w:rFonts w:ascii="Courier New" w:hAnsi="Courier New" w:hint="default"/>
      </w:rPr>
    </w:lvl>
    <w:lvl w:ilvl="8" w:tplc="040C0005" w:tentative="1">
      <w:start w:val="1"/>
      <w:numFmt w:val="bullet"/>
      <w:lvlText w:val=""/>
      <w:lvlJc w:val="left"/>
      <w:pPr>
        <w:tabs>
          <w:tab w:val="num" w:pos="7134"/>
        </w:tabs>
        <w:ind w:left="7134" w:hanging="360"/>
      </w:pPr>
      <w:rPr>
        <w:rFonts w:ascii="Wingdings" w:hAnsi="Wingdings" w:hint="default"/>
      </w:rPr>
    </w:lvl>
  </w:abstractNum>
  <w:abstractNum w:abstractNumId="35" w15:restartNumberingAfterBreak="0">
    <w:nsid w:val="41A76972"/>
    <w:multiLevelType w:val="hybridMultilevel"/>
    <w:tmpl w:val="1F2AEF6A"/>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E9376A"/>
    <w:multiLevelType w:val="hybridMultilevel"/>
    <w:tmpl w:val="5B589ECE"/>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37" w15:restartNumberingAfterBreak="0">
    <w:nsid w:val="44512528"/>
    <w:multiLevelType w:val="hybridMultilevel"/>
    <w:tmpl w:val="5874E94A"/>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0035B6"/>
    <w:multiLevelType w:val="hybridMultilevel"/>
    <w:tmpl w:val="6FDE33B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635866"/>
    <w:multiLevelType w:val="hybridMultilevel"/>
    <w:tmpl w:val="009E28B2"/>
    <w:lvl w:ilvl="0" w:tplc="040C0003">
      <w:start w:val="1"/>
      <w:numFmt w:val="bullet"/>
      <w:lvlText w:val="o"/>
      <w:lvlJc w:val="left"/>
      <w:pPr>
        <w:tabs>
          <w:tab w:val="num" w:pos="1374"/>
        </w:tabs>
        <w:ind w:left="1374" w:hanging="360"/>
      </w:pPr>
      <w:rPr>
        <w:rFonts w:ascii="Courier New" w:hAnsi="Courier New" w:cs="Courier New" w:hint="default"/>
      </w:rPr>
    </w:lvl>
    <w:lvl w:ilvl="1" w:tplc="040C000B">
      <w:start w:val="1"/>
      <w:numFmt w:val="bullet"/>
      <w:lvlText w:val=""/>
      <w:lvlJc w:val="left"/>
      <w:pPr>
        <w:tabs>
          <w:tab w:val="num" w:pos="2094"/>
        </w:tabs>
        <w:ind w:left="2094" w:hanging="360"/>
      </w:pPr>
      <w:rPr>
        <w:rFonts w:ascii="Wingdings" w:hAnsi="Wingdings" w:hint="default"/>
      </w:rPr>
    </w:lvl>
    <w:lvl w:ilvl="2" w:tplc="040C0005">
      <w:start w:val="1"/>
      <w:numFmt w:val="bullet"/>
      <w:lvlText w:val=""/>
      <w:lvlJc w:val="left"/>
      <w:pPr>
        <w:tabs>
          <w:tab w:val="num" w:pos="2814"/>
        </w:tabs>
        <w:ind w:left="2814" w:hanging="360"/>
      </w:pPr>
      <w:rPr>
        <w:rFonts w:ascii="Wingdings" w:hAnsi="Wingdings" w:hint="default"/>
      </w:rPr>
    </w:lvl>
    <w:lvl w:ilvl="3" w:tplc="040C0001">
      <w:start w:val="1"/>
      <w:numFmt w:val="bullet"/>
      <w:lvlText w:val=""/>
      <w:lvlJc w:val="left"/>
      <w:pPr>
        <w:tabs>
          <w:tab w:val="num" w:pos="3534"/>
        </w:tabs>
        <w:ind w:left="3534" w:hanging="360"/>
      </w:pPr>
      <w:rPr>
        <w:rFonts w:ascii="Symbol" w:hAnsi="Symbol" w:hint="default"/>
      </w:rPr>
    </w:lvl>
    <w:lvl w:ilvl="4" w:tplc="040C0003">
      <w:start w:val="1"/>
      <w:numFmt w:val="bullet"/>
      <w:lvlText w:val="o"/>
      <w:lvlJc w:val="left"/>
      <w:pPr>
        <w:tabs>
          <w:tab w:val="num" w:pos="4254"/>
        </w:tabs>
        <w:ind w:left="4254" w:hanging="360"/>
      </w:pPr>
      <w:rPr>
        <w:rFonts w:ascii="Courier New" w:hAnsi="Courier New" w:hint="default"/>
      </w:rPr>
    </w:lvl>
    <w:lvl w:ilvl="5" w:tplc="040C0005" w:tentative="1">
      <w:start w:val="1"/>
      <w:numFmt w:val="bullet"/>
      <w:lvlText w:val=""/>
      <w:lvlJc w:val="left"/>
      <w:pPr>
        <w:tabs>
          <w:tab w:val="num" w:pos="4974"/>
        </w:tabs>
        <w:ind w:left="4974" w:hanging="360"/>
      </w:pPr>
      <w:rPr>
        <w:rFonts w:ascii="Wingdings" w:hAnsi="Wingdings" w:hint="default"/>
      </w:rPr>
    </w:lvl>
    <w:lvl w:ilvl="6" w:tplc="040C0001" w:tentative="1">
      <w:start w:val="1"/>
      <w:numFmt w:val="bullet"/>
      <w:lvlText w:val=""/>
      <w:lvlJc w:val="left"/>
      <w:pPr>
        <w:tabs>
          <w:tab w:val="num" w:pos="5694"/>
        </w:tabs>
        <w:ind w:left="5694" w:hanging="360"/>
      </w:pPr>
      <w:rPr>
        <w:rFonts w:ascii="Symbol" w:hAnsi="Symbol" w:hint="default"/>
      </w:rPr>
    </w:lvl>
    <w:lvl w:ilvl="7" w:tplc="040C0003" w:tentative="1">
      <w:start w:val="1"/>
      <w:numFmt w:val="bullet"/>
      <w:lvlText w:val="o"/>
      <w:lvlJc w:val="left"/>
      <w:pPr>
        <w:tabs>
          <w:tab w:val="num" w:pos="6414"/>
        </w:tabs>
        <w:ind w:left="6414" w:hanging="360"/>
      </w:pPr>
      <w:rPr>
        <w:rFonts w:ascii="Courier New" w:hAnsi="Courier New" w:hint="default"/>
      </w:rPr>
    </w:lvl>
    <w:lvl w:ilvl="8" w:tplc="040C0005" w:tentative="1">
      <w:start w:val="1"/>
      <w:numFmt w:val="bullet"/>
      <w:lvlText w:val=""/>
      <w:lvlJc w:val="left"/>
      <w:pPr>
        <w:tabs>
          <w:tab w:val="num" w:pos="7134"/>
        </w:tabs>
        <w:ind w:left="7134" w:hanging="360"/>
      </w:pPr>
      <w:rPr>
        <w:rFonts w:ascii="Wingdings" w:hAnsi="Wingdings" w:hint="default"/>
      </w:rPr>
    </w:lvl>
  </w:abstractNum>
  <w:abstractNum w:abstractNumId="40" w15:restartNumberingAfterBreak="0">
    <w:nsid w:val="49D12D4F"/>
    <w:multiLevelType w:val="hybridMultilevel"/>
    <w:tmpl w:val="6B808844"/>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9FF704A"/>
    <w:multiLevelType w:val="hybridMultilevel"/>
    <w:tmpl w:val="2C78478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7D4884"/>
    <w:multiLevelType w:val="hybridMultilevel"/>
    <w:tmpl w:val="598E12B6"/>
    <w:lvl w:ilvl="0" w:tplc="040C0003">
      <w:start w:val="1"/>
      <w:numFmt w:val="bullet"/>
      <w:lvlText w:val="o"/>
      <w:lvlJc w:val="left"/>
      <w:pPr>
        <w:tabs>
          <w:tab w:val="num" w:pos="1014"/>
        </w:tabs>
        <w:ind w:left="1014" w:hanging="360"/>
      </w:pPr>
      <w:rPr>
        <w:rFonts w:ascii="Courier New" w:hAnsi="Courier New" w:cs="Courier New"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43" w15:restartNumberingAfterBreak="0">
    <w:nsid w:val="500F16CE"/>
    <w:multiLevelType w:val="hybridMultilevel"/>
    <w:tmpl w:val="C09A72F6"/>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B">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06C0BE3"/>
    <w:multiLevelType w:val="hybridMultilevel"/>
    <w:tmpl w:val="098A715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283EE3"/>
    <w:multiLevelType w:val="hybridMultilevel"/>
    <w:tmpl w:val="2AE86E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37C7C1D"/>
    <w:multiLevelType w:val="hybridMultilevel"/>
    <w:tmpl w:val="562E8576"/>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B23B8C"/>
    <w:multiLevelType w:val="hybridMultilevel"/>
    <w:tmpl w:val="7370EFA0"/>
    <w:lvl w:ilvl="0" w:tplc="040C0003">
      <w:start w:val="1"/>
      <w:numFmt w:val="bullet"/>
      <w:lvlText w:val="o"/>
      <w:lvlJc w:val="left"/>
      <w:pPr>
        <w:tabs>
          <w:tab w:val="num" w:pos="1374"/>
        </w:tabs>
        <w:ind w:left="1374" w:hanging="360"/>
      </w:pPr>
      <w:rPr>
        <w:rFonts w:ascii="Courier New" w:hAnsi="Courier New" w:cs="Courier New" w:hint="default"/>
      </w:rPr>
    </w:lvl>
    <w:lvl w:ilvl="1" w:tplc="040C000B">
      <w:start w:val="1"/>
      <w:numFmt w:val="bullet"/>
      <w:lvlText w:val=""/>
      <w:lvlJc w:val="left"/>
      <w:pPr>
        <w:tabs>
          <w:tab w:val="num" w:pos="2094"/>
        </w:tabs>
        <w:ind w:left="2094" w:hanging="360"/>
      </w:pPr>
      <w:rPr>
        <w:rFonts w:ascii="Wingdings" w:hAnsi="Wingdings" w:hint="default"/>
      </w:rPr>
    </w:lvl>
    <w:lvl w:ilvl="2" w:tplc="040C0005">
      <w:start w:val="1"/>
      <w:numFmt w:val="bullet"/>
      <w:lvlText w:val=""/>
      <w:lvlJc w:val="left"/>
      <w:pPr>
        <w:tabs>
          <w:tab w:val="num" w:pos="2814"/>
        </w:tabs>
        <w:ind w:left="2814" w:hanging="360"/>
      </w:pPr>
      <w:rPr>
        <w:rFonts w:ascii="Wingdings" w:hAnsi="Wingdings" w:hint="default"/>
      </w:rPr>
    </w:lvl>
    <w:lvl w:ilvl="3" w:tplc="040C0001">
      <w:start w:val="1"/>
      <w:numFmt w:val="bullet"/>
      <w:lvlText w:val=""/>
      <w:lvlJc w:val="left"/>
      <w:pPr>
        <w:tabs>
          <w:tab w:val="num" w:pos="3534"/>
        </w:tabs>
        <w:ind w:left="3534" w:hanging="360"/>
      </w:pPr>
      <w:rPr>
        <w:rFonts w:ascii="Symbol" w:hAnsi="Symbol" w:hint="default"/>
      </w:rPr>
    </w:lvl>
    <w:lvl w:ilvl="4" w:tplc="040C0003">
      <w:start w:val="1"/>
      <w:numFmt w:val="bullet"/>
      <w:lvlText w:val="o"/>
      <w:lvlJc w:val="left"/>
      <w:pPr>
        <w:tabs>
          <w:tab w:val="num" w:pos="4254"/>
        </w:tabs>
        <w:ind w:left="4254" w:hanging="360"/>
      </w:pPr>
      <w:rPr>
        <w:rFonts w:ascii="Courier New" w:hAnsi="Courier New" w:hint="default"/>
      </w:rPr>
    </w:lvl>
    <w:lvl w:ilvl="5" w:tplc="040C0005" w:tentative="1">
      <w:start w:val="1"/>
      <w:numFmt w:val="bullet"/>
      <w:lvlText w:val=""/>
      <w:lvlJc w:val="left"/>
      <w:pPr>
        <w:tabs>
          <w:tab w:val="num" w:pos="4974"/>
        </w:tabs>
        <w:ind w:left="4974" w:hanging="360"/>
      </w:pPr>
      <w:rPr>
        <w:rFonts w:ascii="Wingdings" w:hAnsi="Wingdings" w:hint="default"/>
      </w:rPr>
    </w:lvl>
    <w:lvl w:ilvl="6" w:tplc="040C0001" w:tentative="1">
      <w:start w:val="1"/>
      <w:numFmt w:val="bullet"/>
      <w:lvlText w:val=""/>
      <w:lvlJc w:val="left"/>
      <w:pPr>
        <w:tabs>
          <w:tab w:val="num" w:pos="5694"/>
        </w:tabs>
        <w:ind w:left="5694" w:hanging="360"/>
      </w:pPr>
      <w:rPr>
        <w:rFonts w:ascii="Symbol" w:hAnsi="Symbol" w:hint="default"/>
      </w:rPr>
    </w:lvl>
    <w:lvl w:ilvl="7" w:tplc="040C0003" w:tentative="1">
      <w:start w:val="1"/>
      <w:numFmt w:val="bullet"/>
      <w:lvlText w:val="o"/>
      <w:lvlJc w:val="left"/>
      <w:pPr>
        <w:tabs>
          <w:tab w:val="num" w:pos="6414"/>
        </w:tabs>
        <w:ind w:left="6414" w:hanging="360"/>
      </w:pPr>
      <w:rPr>
        <w:rFonts w:ascii="Courier New" w:hAnsi="Courier New" w:hint="default"/>
      </w:rPr>
    </w:lvl>
    <w:lvl w:ilvl="8" w:tplc="040C0005" w:tentative="1">
      <w:start w:val="1"/>
      <w:numFmt w:val="bullet"/>
      <w:lvlText w:val=""/>
      <w:lvlJc w:val="left"/>
      <w:pPr>
        <w:tabs>
          <w:tab w:val="num" w:pos="7134"/>
        </w:tabs>
        <w:ind w:left="7134" w:hanging="360"/>
      </w:pPr>
      <w:rPr>
        <w:rFonts w:ascii="Wingdings" w:hAnsi="Wingdings" w:hint="default"/>
      </w:rPr>
    </w:lvl>
  </w:abstractNum>
  <w:abstractNum w:abstractNumId="48" w15:restartNumberingAfterBreak="0">
    <w:nsid w:val="56FC3D6F"/>
    <w:multiLevelType w:val="hybridMultilevel"/>
    <w:tmpl w:val="0278FA18"/>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6845E5"/>
    <w:multiLevelType w:val="hybridMultilevel"/>
    <w:tmpl w:val="3C308596"/>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166853"/>
    <w:multiLevelType w:val="hybridMultilevel"/>
    <w:tmpl w:val="10BE85DC"/>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1" w15:restartNumberingAfterBreak="0">
    <w:nsid w:val="5CA50176"/>
    <w:multiLevelType w:val="hybridMultilevel"/>
    <w:tmpl w:val="7A20A37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E8E2D13"/>
    <w:multiLevelType w:val="hybridMultilevel"/>
    <w:tmpl w:val="C4102C5E"/>
    <w:lvl w:ilvl="0" w:tplc="040C0003">
      <w:start w:val="1"/>
      <w:numFmt w:val="bullet"/>
      <w:lvlText w:val="o"/>
      <w:lvlJc w:val="left"/>
      <w:pPr>
        <w:tabs>
          <w:tab w:val="num" w:pos="1440"/>
        </w:tabs>
        <w:ind w:left="1440" w:hanging="360"/>
      </w:pPr>
      <w:rPr>
        <w:rFonts w:ascii="Courier New" w:hAnsi="Courier New" w:cs="Courier New"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607A6700"/>
    <w:multiLevelType w:val="hybridMultilevel"/>
    <w:tmpl w:val="EF6EDC00"/>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54" w15:restartNumberingAfterBreak="0">
    <w:nsid w:val="608920CC"/>
    <w:multiLevelType w:val="hybridMultilevel"/>
    <w:tmpl w:val="C56C37F0"/>
    <w:lvl w:ilvl="0" w:tplc="040C0003">
      <w:start w:val="1"/>
      <w:numFmt w:val="bullet"/>
      <w:lvlText w:val="o"/>
      <w:lvlJc w:val="left"/>
      <w:pPr>
        <w:tabs>
          <w:tab w:val="num" w:pos="1014"/>
        </w:tabs>
        <w:ind w:left="1014" w:hanging="360"/>
      </w:pPr>
      <w:rPr>
        <w:rFonts w:ascii="Courier New" w:hAnsi="Courier New" w:cs="Courier New"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55" w15:restartNumberingAfterBreak="0">
    <w:nsid w:val="611F288C"/>
    <w:multiLevelType w:val="hybridMultilevel"/>
    <w:tmpl w:val="32B2456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1D336D8"/>
    <w:multiLevelType w:val="hybridMultilevel"/>
    <w:tmpl w:val="995E116A"/>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57" w15:restartNumberingAfterBreak="0">
    <w:nsid w:val="621D3BB6"/>
    <w:multiLevelType w:val="hybridMultilevel"/>
    <w:tmpl w:val="F318981C"/>
    <w:lvl w:ilvl="0" w:tplc="040C0003">
      <w:start w:val="1"/>
      <w:numFmt w:val="bullet"/>
      <w:lvlText w:val="o"/>
      <w:lvlJc w:val="left"/>
      <w:pPr>
        <w:tabs>
          <w:tab w:val="num" w:pos="1068"/>
        </w:tabs>
        <w:ind w:left="1068" w:hanging="360"/>
      </w:pPr>
      <w:rPr>
        <w:rFonts w:ascii="Courier New" w:hAnsi="Courier New" w:cs="Courier New" w:hint="default"/>
      </w:rPr>
    </w:lvl>
    <w:lvl w:ilvl="1" w:tplc="040C000B">
      <w:start w:val="1"/>
      <w:numFmt w:val="bullet"/>
      <w:lvlText w:val=""/>
      <w:lvlJc w:val="left"/>
      <w:pPr>
        <w:tabs>
          <w:tab w:val="num" w:pos="1788"/>
        </w:tabs>
        <w:ind w:left="1788" w:hanging="360"/>
      </w:pPr>
      <w:rPr>
        <w:rFonts w:ascii="Wingdings" w:hAnsi="Wingdings"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3">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8" w15:restartNumberingAfterBreak="0">
    <w:nsid w:val="695A7D1F"/>
    <w:multiLevelType w:val="hybridMultilevel"/>
    <w:tmpl w:val="6562FB8A"/>
    <w:lvl w:ilvl="0" w:tplc="040C000B">
      <w:start w:val="1"/>
      <w:numFmt w:val="bullet"/>
      <w:lvlText w:val=""/>
      <w:lvlJc w:val="left"/>
      <w:pPr>
        <w:tabs>
          <w:tab w:val="num" w:pos="720"/>
        </w:tabs>
        <w:ind w:left="720" w:hanging="360"/>
      </w:pPr>
      <w:rPr>
        <w:rFonts w:ascii="Wingdings" w:hAnsi="Wingdings" w:hint="default"/>
      </w:rPr>
    </w:lvl>
    <w:lvl w:ilvl="1" w:tplc="847AC094">
      <w:numFmt w:val="bullet"/>
      <w:lvlText w:val="-"/>
      <w:lvlJc w:val="left"/>
      <w:pPr>
        <w:tabs>
          <w:tab w:val="num" w:pos="1440"/>
        </w:tabs>
        <w:ind w:left="1440" w:hanging="360"/>
      </w:pPr>
      <w:rPr>
        <w:rFonts w:ascii="Arial" w:eastAsia="Times New Roman" w:hAnsi="Aria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63782"/>
    <w:multiLevelType w:val="hybridMultilevel"/>
    <w:tmpl w:val="7936946C"/>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944216"/>
    <w:multiLevelType w:val="hybridMultilevel"/>
    <w:tmpl w:val="C65070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D5C41CD"/>
    <w:multiLevelType w:val="hybridMultilevel"/>
    <w:tmpl w:val="23F490C2"/>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CD415E"/>
    <w:multiLevelType w:val="hybridMultilevel"/>
    <w:tmpl w:val="D34C90EC"/>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180BF3"/>
    <w:multiLevelType w:val="hybridMultilevel"/>
    <w:tmpl w:val="231C5C7C"/>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4" w15:restartNumberingAfterBreak="0">
    <w:nsid w:val="754C3446"/>
    <w:multiLevelType w:val="hybridMultilevel"/>
    <w:tmpl w:val="5F72F770"/>
    <w:lvl w:ilvl="0" w:tplc="CF2C3FC2">
      <w:numFmt w:val="bullet"/>
      <w:pStyle w:val="Enumtableaunorm"/>
      <w:lvlText w:val="-"/>
      <w:lvlJc w:val="left"/>
      <w:pPr>
        <w:ind w:left="356" w:hanging="180"/>
      </w:pPr>
      <w:rPr>
        <w:rFonts w:ascii="Calibri" w:eastAsia="SimSun" w:hAnsi="Calibri" w:cs="Calibri"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74026E8"/>
    <w:multiLevelType w:val="hybridMultilevel"/>
    <w:tmpl w:val="9DCAC5B4"/>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82E4EFD"/>
    <w:multiLevelType w:val="hybridMultilevel"/>
    <w:tmpl w:val="224624D8"/>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7" w15:restartNumberingAfterBreak="0">
    <w:nsid w:val="7A3E6480"/>
    <w:multiLevelType w:val="hybridMultilevel"/>
    <w:tmpl w:val="A0BCDAFA"/>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8" w15:restartNumberingAfterBreak="0">
    <w:nsid w:val="7ADF0ABA"/>
    <w:multiLevelType w:val="hybridMultilevel"/>
    <w:tmpl w:val="891EC924"/>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9" w15:restartNumberingAfterBreak="0">
    <w:nsid w:val="7AFF6BA6"/>
    <w:multiLevelType w:val="hybridMultilevel"/>
    <w:tmpl w:val="15801ABA"/>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num w:numId="1">
    <w:abstractNumId w:val="2"/>
  </w:num>
  <w:num w:numId="2">
    <w:abstractNumId w:val="23"/>
  </w:num>
  <w:num w:numId="3">
    <w:abstractNumId w:val="64"/>
  </w:num>
  <w:num w:numId="4">
    <w:abstractNumId w:val="6"/>
  </w:num>
  <w:num w:numId="5">
    <w:abstractNumId w:val="29"/>
  </w:num>
  <w:num w:numId="6">
    <w:abstractNumId w:val="58"/>
  </w:num>
  <w:num w:numId="7">
    <w:abstractNumId w:val="22"/>
  </w:num>
  <w:num w:numId="8">
    <w:abstractNumId w:val="18"/>
  </w:num>
  <w:num w:numId="9">
    <w:abstractNumId w:val="21"/>
  </w:num>
  <w:num w:numId="10">
    <w:abstractNumId w:val="1"/>
  </w:num>
  <w:num w:numId="11">
    <w:abstractNumId w:val="28"/>
  </w:num>
  <w:num w:numId="12">
    <w:abstractNumId w:val="32"/>
  </w:num>
  <w:num w:numId="13">
    <w:abstractNumId w:val="44"/>
  </w:num>
  <w:num w:numId="14">
    <w:abstractNumId w:val="26"/>
  </w:num>
  <w:num w:numId="15">
    <w:abstractNumId w:val="37"/>
  </w:num>
  <w:num w:numId="16">
    <w:abstractNumId w:val="41"/>
  </w:num>
  <w:num w:numId="17">
    <w:abstractNumId w:val="46"/>
  </w:num>
  <w:num w:numId="18">
    <w:abstractNumId w:val="38"/>
  </w:num>
  <w:num w:numId="19">
    <w:abstractNumId w:val="50"/>
  </w:num>
  <w:num w:numId="20">
    <w:abstractNumId w:val="17"/>
  </w:num>
  <w:num w:numId="21">
    <w:abstractNumId w:val="35"/>
  </w:num>
  <w:num w:numId="22">
    <w:abstractNumId w:val="57"/>
  </w:num>
  <w:num w:numId="23">
    <w:abstractNumId w:val="3"/>
  </w:num>
  <w:num w:numId="24">
    <w:abstractNumId w:val="25"/>
  </w:num>
  <w:num w:numId="25">
    <w:abstractNumId w:val="51"/>
  </w:num>
  <w:num w:numId="26">
    <w:abstractNumId w:val="48"/>
  </w:num>
  <w:num w:numId="27">
    <w:abstractNumId w:val="14"/>
  </w:num>
  <w:num w:numId="28">
    <w:abstractNumId w:val="24"/>
  </w:num>
  <w:num w:numId="29">
    <w:abstractNumId w:val="59"/>
  </w:num>
  <w:num w:numId="30">
    <w:abstractNumId w:val="65"/>
  </w:num>
  <w:num w:numId="31">
    <w:abstractNumId w:val="9"/>
  </w:num>
  <w:num w:numId="32">
    <w:abstractNumId w:val="40"/>
  </w:num>
  <w:num w:numId="33">
    <w:abstractNumId w:val="0"/>
  </w:num>
  <w:num w:numId="34">
    <w:abstractNumId w:val="62"/>
  </w:num>
  <w:num w:numId="35">
    <w:abstractNumId w:val="61"/>
  </w:num>
  <w:num w:numId="36">
    <w:abstractNumId w:val="8"/>
  </w:num>
  <w:num w:numId="37">
    <w:abstractNumId w:val="10"/>
  </w:num>
  <w:num w:numId="38">
    <w:abstractNumId w:val="49"/>
  </w:num>
  <w:num w:numId="39">
    <w:abstractNumId w:val="5"/>
  </w:num>
  <w:num w:numId="40">
    <w:abstractNumId w:val="7"/>
  </w:num>
  <w:num w:numId="41">
    <w:abstractNumId w:val="4"/>
  </w:num>
  <w:num w:numId="42">
    <w:abstractNumId w:val="67"/>
  </w:num>
  <w:num w:numId="43">
    <w:abstractNumId w:val="34"/>
  </w:num>
  <w:num w:numId="44">
    <w:abstractNumId w:val="53"/>
  </w:num>
  <w:num w:numId="45">
    <w:abstractNumId w:val="39"/>
  </w:num>
  <w:num w:numId="46">
    <w:abstractNumId w:val="54"/>
  </w:num>
  <w:num w:numId="47">
    <w:abstractNumId w:val="16"/>
  </w:num>
  <w:num w:numId="48">
    <w:abstractNumId w:val="42"/>
  </w:num>
  <w:num w:numId="49">
    <w:abstractNumId w:val="11"/>
  </w:num>
  <w:num w:numId="50">
    <w:abstractNumId w:val="55"/>
  </w:num>
  <w:num w:numId="51">
    <w:abstractNumId w:val="31"/>
  </w:num>
  <w:num w:numId="52">
    <w:abstractNumId w:val="63"/>
  </w:num>
  <w:num w:numId="53">
    <w:abstractNumId w:val="27"/>
  </w:num>
  <w:num w:numId="54">
    <w:abstractNumId w:val="36"/>
  </w:num>
  <w:num w:numId="55">
    <w:abstractNumId w:val="68"/>
  </w:num>
  <w:num w:numId="56">
    <w:abstractNumId w:val="30"/>
  </w:num>
  <w:num w:numId="57">
    <w:abstractNumId w:val="47"/>
  </w:num>
  <w:num w:numId="58">
    <w:abstractNumId w:val="15"/>
  </w:num>
  <w:num w:numId="59">
    <w:abstractNumId w:val="19"/>
  </w:num>
  <w:num w:numId="60">
    <w:abstractNumId w:val="43"/>
  </w:num>
  <w:num w:numId="61">
    <w:abstractNumId w:val="66"/>
  </w:num>
  <w:num w:numId="62">
    <w:abstractNumId w:val="69"/>
  </w:num>
  <w:num w:numId="63">
    <w:abstractNumId w:val="56"/>
  </w:num>
  <w:num w:numId="64">
    <w:abstractNumId w:val="52"/>
  </w:num>
  <w:num w:numId="65">
    <w:abstractNumId w:val="12"/>
  </w:num>
  <w:num w:numId="66">
    <w:abstractNumId w:val="45"/>
  </w:num>
  <w:num w:numId="67">
    <w:abstractNumId w:val="33"/>
  </w:num>
  <w:num w:numId="68">
    <w:abstractNumId w:val="60"/>
  </w:num>
  <w:num w:numId="69">
    <w:abstractNumId w:val="20"/>
  </w:num>
  <w:num w:numId="70">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1410"/>
    <w:rsid w:val="000017DE"/>
    <w:rsid w:val="000040EB"/>
    <w:rsid w:val="00004CA6"/>
    <w:rsid w:val="00005D5A"/>
    <w:rsid w:val="00005F2F"/>
    <w:rsid w:val="0001187A"/>
    <w:rsid w:val="00016C49"/>
    <w:rsid w:val="000200DD"/>
    <w:rsid w:val="00020DC5"/>
    <w:rsid w:val="00021CBD"/>
    <w:rsid w:val="0002405D"/>
    <w:rsid w:val="0002686D"/>
    <w:rsid w:val="00027DEA"/>
    <w:rsid w:val="00030330"/>
    <w:rsid w:val="000338FB"/>
    <w:rsid w:val="00033AC7"/>
    <w:rsid w:val="0003599B"/>
    <w:rsid w:val="00035A58"/>
    <w:rsid w:val="00036194"/>
    <w:rsid w:val="00036818"/>
    <w:rsid w:val="000376BC"/>
    <w:rsid w:val="00040D5B"/>
    <w:rsid w:val="000417F8"/>
    <w:rsid w:val="00042385"/>
    <w:rsid w:val="00044C41"/>
    <w:rsid w:val="000473D0"/>
    <w:rsid w:val="00050682"/>
    <w:rsid w:val="00050993"/>
    <w:rsid w:val="00050A5E"/>
    <w:rsid w:val="00051D07"/>
    <w:rsid w:val="00054E1A"/>
    <w:rsid w:val="000604FE"/>
    <w:rsid w:val="00060F60"/>
    <w:rsid w:val="00061B74"/>
    <w:rsid w:val="000622C9"/>
    <w:rsid w:val="00065B3E"/>
    <w:rsid w:val="000675C6"/>
    <w:rsid w:val="0006789F"/>
    <w:rsid w:val="0007060B"/>
    <w:rsid w:val="00070F3E"/>
    <w:rsid w:val="00071445"/>
    <w:rsid w:val="0007170B"/>
    <w:rsid w:val="000720F4"/>
    <w:rsid w:val="00072720"/>
    <w:rsid w:val="000736D2"/>
    <w:rsid w:val="00075D86"/>
    <w:rsid w:val="000761DB"/>
    <w:rsid w:val="000766A8"/>
    <w:rsid w:val="0007698C"/>
    <w:rsid w:val="00080831"/>
    <w:rsid w:val="00081B1B"/>
    <w:rsid w:val="00082061"/>
    <w:rsid w:val="00084AFF"/>
    <w:rsid w:val="00084BD4"/>
    <w:rsid w:val="00087598"/>
    <w:rsid w:val="000934F5"/>
    <w:rsid w:val="000942B7"/>
    <w:rsid w:val="00094400"/>
    <w:rsid w:val="00095FD2"/>
    <w:rsid w:val="000A3D94"/>
    <w:rsid w:val="000A5B86"/>
    <w:rsid w:val="000A6158"/>
    <w:rsid w:val="000A643A"/>
    <w:rsid w:val="000A7F88"/>
    <w:rsid w:val="000B01FC"/>
    <w:rsid w:val="000B03AD"/>
    <w:rsid w:val="000B3624"/>
    <w:rsid w:val="000B384B"/>
    <w:rsid w:val="000B3D72"/>
    <w:rsid w:val="000B6E49"/>
    <w:rsid w:val="000C00CB"/>
    <w:rsid w:val="000C01E6"/>
    <w:rsid w:val="000C0CFE"/>
    <w:rsid w:val="000C2A6C"/>
    <w:rsid w:val="000C3D3E"/>
    <w:rsid w:val="000C42D7"/>
    <w:rsid w:val="000C5A07"/>
    <w:rsid w:val="000C5AFC"/>
    <w:rsid w:val="000C7924"/>
    <w:rsid w:val="000D1B7F"/>
    <w:rsid w:val="000D1EC8"/>
    <w:rsid w:val="000D5ED7"/>
    <w:rsid w:val="000D605C"/>
    <w:rsid w:val="000D659E"/>
    <w:rsid w:val="000D695A"/>
    <w:rsid w:val="000D72BA"/>
    <w:rsid w:val="000D738D"/>
    <w:rsid w:val="000D7B99"/>
    <w:rsid w:val="000E1E35"/>
    <w:rsid w:val="000E5D94"/>
    <w:rsid w:val="000F0315"/>
    <w:rsid w:val="000F0515"/>
    <w:rsid w:val="000F0833"/>
    <w:rsid w:val="000F4376"/>
    <w:rsid w:val="000F4656"/>
    <w:rsid w:val="000F6CDC"/>
    <w:rsid w:val="000F78B7"/>
    <w:rsid w:val="00101930"/>
    <w:rsid w:val="00101B8E"/>
    <w:rsid w:val="00103F05"/>
    <w:rsid w:val="00104CC9"/>
    <w:rsid w:val="001113A6"/>
    <w:rsid w:val="001117A3"/>
    <w:rsid w:val="0011252C"/>
    <w:rsid w:val="00112D2E"/>
    <w:rsid w:val="0011398A"/>
    <w:rsid w:val="0011496F"/>
    <w:rsid w:val="0011561B"/>
    <w:rsid w:val="00115FE8"/>
    <w:rsid w:val="001174FB"/>
    <w:rsid w:val="00117E66"/>
    <w:rsid w:val="00123B52"/>
    <w:rsid w:val="001253A9"/>
    <w:rsid w:val="00126B05"/>
    <w:rsid w:val="001337D8"/>
    <w:rsid w:val="00133A03"/>
    <w:rsid w:val="001372CB"/>
    <w:rsid w:val="00141458"/>
    <w:rsid w:val="001431E3"/>
    <w:rsid w:val="00146492"/>
    <w:rsid w:val="00147A6E"/>
    <w:rsid w:val="001507E1"/>
    <w:rsid w:val="00152768"/>
    <w:rsid w:val="0015408F"/>
    <w:rsid w:val="001543BF"/>
    <w:rsid w:val="00155842"/>
    <w:rsid w:val="00156F9E"/>
    <w:rsid w:val="001616F1"/>
    <w:rsid w:val="00164D6B"/>
    <w:rsid w:val="001659BD"/>
    <w:rsid w:val="00165EBA"/>
    <w:rsid w:val="00166497"/>
    <w:rsid w:val="00167F9D"/>
    <w:rsid w:val="00170FFB"/>
    <w:rsid w:val="00171321"/>
    <w:rsid w:val="00174FC6"/>
    <w:rsid w:val="00175501"/>
    <w:rsid w:val="001757EE"/>
    <w:rsid w:val="00175F40"/>
    <w:rsid w:val="00175FD6"/>
    <w:rsid w:val="001776C0"/>
    <w:rsid w:val="00180087"/>
    <w:rsid w:val="00180457"/>
    <w:rsid w:val="00181577"/>
    <w:rsid w:val="001816C4"/>
    <w:rsid w:val="001818AA"/>
    <w:rsid w:val="00182D64"/>
    <w:rsid w:val="0018691F"/>
    <w:rsid w:val="0018760B"/>
    <w:rsid w:val="00193545"/>
    <w:rsid w:val="001940AD"/>
    <w:rsid w:val="00194279"/>
    <w:rsid w:val="00195939"/>
    <w:rsid w:val="0019596A"/>
    <w:rsid w:val="00196C61"/>
    <w:rsid w:val="001A10BD"/>
    <w:rsid w:val="001A2D1A"/>
    <w:rsid w:val="001A3D4B"/>
    <w:rsid w:val="001A3D8D"/>
    <w:rsid w:val="001A46F4"/>
    <w:rsid w:val="001A4D60"/>
    <w:rsid w:val="001A568F"/>
    <w:rsid w:val="001B0964"/>
    <w:rsid w:val="001B25DE"/>
    <w:rsid w:val="001B3AE7"/>
    <w:rsid w:val="001B50C8"/>
    <w:rsid w:val="001B54F8"/>
    <w:rsid w:val="001B61EF"/>
    <w:rsid w:val="001B660A"/>
    <w:rsid w:val="001B7249"/>
    <w:rsid w:val="001B72D4"/>
    <w:rsid w:val="001B7CF5"/>
    <w:rsid w:val="001C0811"/>
    <w:rsid w:val="001C119C"/>
    <w:rsid w:val="001C1B41"/>
    <w:rsid w:val="001C3CDA"/>
    <w:rsid w:val="001C4AE6"/>
    <w:rsid w:val="001C7CA4"/>
    <w:rsid w:val="001D0010"/>
    <w:rsid w:val="001D0144"/>
    <w:rsid w:val="001D2580"/>
    <w:rsid w:val="001D3A82"/>
    <w:rsid w:val="001D4879"/>
    <w:rsid w:val="001D78E8"/>
    <w:rsid w:val="001E0CB7"/>
    <w:rsid w:val="001E6AEA"/>
    <w:rsid w:val="001F10A4"/>
    <w:rsid w:val="001F194C"/>
    <w:rsid w:val="001F59C2"/>
    <w:rsid w:val="001F6627"/>
    <w:rsid w:val="001F6831"/>
    <w:rsid w:val="001F795A"/>
    <w:rsid w:val="0020071A"/>
    <w:rsid w:val="0020180B"/>
    <w:rsid w:val="00202B76"/>
    <w:rsid w:val="00202DD6"/>
    <w:rsid w:val="002030B7"/>
    <w:rsid w:val="002066AC"/>
    <w:rsid w:val="0020693F"/>
    <w:rsid w:val="00210D35"/>
    <w:rsid w:val="00213CB7"/>
    <w:rsid w:val="00214136"/>
    <w:rsid w:val="002153F0"/>
    <w:rsid w:val="00217D8F"/>
    <w:rsid w:val="002209F9"/>
    <w:rsid w:val="00221BC5"/>
    <w:rsid w:val="00223300"/>
    <w:rsid w:val="00223834"/>
    <w:rsid w:val="00224C10"/>
    <w:rsid w:val="002258F5"/>
    <w:rsid w:val="00225935"/>
    <w:rsid w:val="00227BDB"/>
    <w:rsid w:val="00230BF2"/>
    <w:rsid w:val="00231A19"/>
    <w:rsid w:val="002325D2"/>
    <w:rsid w:val="00234C54"/>
    <w:rsid w:val="002360DA"/>
    <w:rsid w:val="002361CA"/>
    <w:rsid w:val="00236E6A"/>
    <w:rsid w:val="002378F6"/>
    <w:rsid w:val="00237EB3"/>
    <w:rsid w:val="0024123F"/>
    <w:rsid w:val="0024341C"/>
    <w:rsid w:val="002511C4"/>
    <w:rsid w:val="00251292"/>
    <w:rsid w:val="00253F6F"/>
    <w:rsid w:val="00254530"/>
    <w:rsid w:val="0025523D"/>
    <w:rsid w:val="0025533A"/>
    <w:rsid w:val="00262300"/>
    <w:rsid w:val="0026297F"/>
    <w:rsid w:val="00264859"/>
    <w:rsid w:val="00265A80"/>
    <w:rsid w:val="00266CEF"/>
    <w:rsid w:val="00266ECC"/>
    <w:rsid w:val="0027301E"/>
    <w:rsid w:val="00277B13"/>
    <w:rsid w:val="002826A9"/>
    <w:rsid w:val="002847A7"/>
    <w:rsid w:val="0029085A"/>
    <w:rsid w:val="00290F4B"/>
    <w:rsid w:val="0029101B"/>
    <w:rsid w:val="002928D3"/>
    <w:rsid w:val="00292A4B"/>
    <w:rsid w:val="002944EA"/>
    <w:rsid w:val="002958BE"/>
    <w:rsid w:val="00297436"/>
    <w:rsid w:val="002A1FB0"/>
    <w:rsid w:val="002A39CA"/>
    <w:rsid w:val="002A5044"/>
    <w:rsid w:val="002A534E"/>
    <w:rsid w:val="002A5869"/>
    <w:rsid w:val="002A6AF3"/>
    <w:rsid w:val="002B079C"/>
    <w:rsid w:val="002B2416"/>
    <w:rsid w:val="002B272C"/>
    <w:rsid w:val="002B29E2"/>
    <w:rsid w:val="002B3F0D"/>
    <w:rsid w:val="002B463A"/>
    <w:rsid w:val="002B5849"/>
    <w:rsid w:val="002B6A6A"/>
    <w:rsid w:val="002C1392"/>
    <w:rsid w:val="002C2939"/>
    <w:rsid w:val="002C2F1A"/>
    <w:rsid w:val="002C43B0"/>
    <w:rsid w:val="002C544D"/>
    <w:rsid w:val="002C56E9"/>
    <w:rsid w:val="002D0261"/>
    <w:rsid w:val="002D114F"/>
    <w:rsid w:val="002D204C"/>
    <w:rsid w:val="002D2068"/>
    <w:rsid w:val="002D2937"/>
    <w:rsid w:val="002D2B6F"/>
    <w:rsid w:val="002D32B7"/>
    <w:rsid w:val="002D37D2"/>
    <w:rsid w:val="002D5C15"/>
    <w:rsid w:val="002D7239"/>
    <w:rsid w:val="002E1D58"/>
    <w:rsid w:val="002E1D66"/>
    <w:rsid w:val="002E22B7"/>
    <w:rsid w:val="002E4893"/>
    <w:rsid w:val="002E621A"/>
    <w:rsid w:val="002E7719"/>
    <w:rsid w:val="002F089B"/>
    <w:rsid w:val="002F1BF4"/>
    <w:rsid w:val="002F4C0A"/>
    <w:rsid w:val="002F6957"/>
    <w:rsid w:val="002F6CAA"/>
    <w:rsid w:val="002F72B7"/>
    <w:rsid w:val="0030016A"/>
    <w:rsid w:val="00300A55"/>
    <w:rsid w:val="003016F4"/>
    <w:rsid w:val="00301DB8"/>
    <w:rsid w:val="0030343E"/>
    <w:rsid w:val="00303EEE"/>
    <w:rsid w:val="00304710"/>
    <w:rsid w:val="00306237"/>
    <w:rsid w:val="00310055"/>
    <w:rsid w:val="003101F3"/>
    <w:rsid w:val="00313443"/>
    <w:rsid w:val="00317473"/>
    <w:rsid w:val="00317C34"/>
    <w:rsid w:val="00320D5D"/>
    <w:rsid w:val="0032124C"/>
    <w:rsid w:val="00321F7B"/>
    <w:rsid w:val="00322EBF"/>
    <w:rsid w:val="0032609F"/>
    <w:rsid w:val="003263F6"/>
    <w:rsid w:val="0032657F"/>
    <w:rsid w:val="00326FC5"/>
    <w:rsid w:val="00327DAA"/>
    <w:rsid w:val="00331F0D"/>
    <w:rsid w:val="00334DB1"/>
    <w:rsid w:val="00340BBE"/>
    <w:rsid w:val="003439BC"/>
    <w:rsid w:val="00345481"/>
    <w:rsid w:val="003509F1"/>
    <w:rsid w:val="00350F4C"/>
    <w:rsid w:val="00352A5C"/>
    <w:rsid w:val="00352E94"/>
    <w:rsid w:val="003544E3"/>
    <w:rsid w:val="00354DB9"/>
    <w:rsid w:val="003566FF"/>
    <w:rsid w:val="00356DA1"/>
    <w:rsid w:val="00357469"/>
    <w:rsid w:val="0036026B"/>
    <w:rsid w:val="00361F9B"/>
    <w:rsid w:val="003628FB"/>
    <w:rsid w:val="00362C71"/>
    <w:rsid w:val="00364448"/>
    <w:rsid w:val="00364B69"/>
    <w:rsid w:val="00366992"/>
    <w:rsid w:val="003676C9"/>
    <w:rsid w:val="00370C26"/>
    <w:rsid w:val="00372295"/>
    <w:rsid w:val="003739FA"/>
    <w:rsid w:val="00374FD9"/>
    <w:rsid w:val="00377848"/>
    <w:rsid w:val="003801B4"/>
    <w:rsid w:val="00380374"/>
    <w:rsid w:val="00382653"/>
    <w:rsid w:val="00382EF3"/>
    <w:rsid w:val="003835C1"/>
    <w:rsid w:val="0038548D"/>
    <w:rsid w:val="00386061"/>
    <w:rsid w:val="00386540"/>
    <w:rsid w:val="00391904"/>
    <w:rsid w:val="003922FB"/>
    <w:rsid w:val="00392A1D"/>
    <w:rsid w:val="00392AF2"/>
    <w:rsid w:val="003934DE"/>
    <w:rsid w:val="003953E3"/>
    <w:rsid w:val="003A136B"/>
    <w:rsid w:val="003A171A"/>
    <w:rsid w:val="003A3910"/>
    <w:rsid w:val="003A7007"/>
    <w:rsid w:val="003B0FE9"/>
    <w:rsid w:val="003B3C46"/>
    <w:rsid w:val="003B4A08"/>
    <w:rsid w:val="003B553F"/>
    <w:rsid w:val="003B606D"/>
    <w:rsid w:val="003B70AB"/>
    <w:rsid w:val="003C3E7B"/>
    <w:rsid w:val="003C46AC"/>
    <w:rsid w:val="003C4D14"/>
    <w:rsid w:val="003C50DC"/>
    <w:rsid w:val="003C579E"/>
    <w:rsid w:val="003C7642"/>
    <w:rsid w:val="003D3EAB"/>
    <w:rsid w:val="003E073D"/>
    <w:rsid w:val="003E0B86"/>
    <w:rsid w:val="003E0FA0"/>
    <w:rsid w:val="003E67FE"/>
    <w:rsid w:val="003E6FBA"/>
    <w:rsid w:val="003E775B"/>
    <w:rsid w:val="003F3B65"/>
    <w:rsid w:val="003F3FC9"/>
    <w:rsid w:val="003F5905"/>
    <w:rsid w:val="003F67DD"/>
    <w:rsid w:val="00400363"/>
    <w:rsid w:val="004015B7"/>
    <w:rsid w:val="0040289E"/>
    <w:rsid w:val="00403136"/>
    <w:rsid w:val="0040352B"/>
    <w:rsid w:val="00403DA6"/>
    <w:rsid w:val="0040589F"/>
    <w:rsid w:val="00406914"/>
    <w:rsid w:val="0041083A"/>
    <w:rsid w:val="00410C38"/>
    <w:rsid w:val="0041481E"/>
    <w:rsid w:val="00414BA0"/>
    <w:rsid w:val="00415D10"/>
    <w:rsid w:val="004176F6"/>
    <w:rsid w:val="0042035F"/>
    <w:rsid w:val="00420577"/>
    <w:rsid w:val="00423185"/>
    <w:rsid w:val="004241F4"/>
    <w:rsid w:val="0042540D"/>
    <w:rsid w:val="00427358"/>
    <w:rsid w:val="00427947"/>
    <w:rsid w:val="00427AB7"/>
    <w:rsid w:val="00427CE6"/>
    <w:rsid w:val="00427FAB"/>
    <w:rsid w:val="00434734"/>
    <w:rsid w:val="00434972"/>
    <w:rsid w:val="004364B7"/>
    <w:rsid w:val="0043702E"/>
    <w:rsid w:val="00440B35"/>
    <w:rsid w:val="00443E26"/>
    <w:rsid w:val="00445C0A"/>
    <w:rsid w:val="00446B8D"/>
    <w:rsid w:val="0045363C"/>
    <w:rsid w:val="00453FC0"/>
    <w:rsid w:val="00454B18"/>
    <w:rsid w:val="00455DEC"/>
    <w:rsid w:val="00456F93"/>
    <w:rsid w:val="00457BEE"/>
    <w:rsid w:val="00461057"/>
    <w:rsid w:val="004625AE"/>
    <w:rsid w:val="00464C95"/>
    <w:rsid w:val="00466330"/>
    <w:rsid w:val="00467503"/>
    <w:rsid w:val="00472266"/>
    <w:rsid w:val="00473557"/>
    <w:rsid w:val="0047406F"/>
    <w:rsid w:val="00474C8A"/>
    <w:rsid w:val="0047604D"/>
    <w:rsid w:val="0047655B"/>
    <w:rsid w:val="00480DC6"/>
    <w:rsid w:val="00483483"/>
    <w:rsid w:val="0048410A"/>
    <w:rsid w:val="00485698"/>
    <w:rsid w:val="00486093"/>
    <w:rsid w:val="00486197"/>
    <w:rsid w:val="00490531"/>
    <w:rsid w:val="00491368"/>
    <w:rsid w:val="00493CD2"/>
    <w:rsid w:val="00493DE7"/>
    <w:rsid w:val="0049420C"/>
    <w:rsid w:val="004942A6"/>
    <w:rsid w:val="00494A78"/>
    <w:rsid w:val="00496F3C"/>
    <w:rsid w:val="00497A26"/>
    <w:rsid w:val="004A1ACE"/>
    <w:rsid w:val="004A1E62"/>
    <w:rsid w:val="004A29AC"/>
    <w:rsid w:val="004A43C2"/>
    <w:rsid w:val="004A723C"/>
    <w:rsid w:val="004B1001"/>
    <w:rsid w:val="004B3922"/>
    <w:rsid w:val="004B3A88"/>
    <w:rsid w:val="004B6C8C"/>
    <w:rsid w:val="004C037E"/>
    <w:rsid w:val="004C0C1F"/>
    <w:rsid w:val="004C0C9C"/>
    <w:rsid w:val="004C11D6"/>
    <w:rsid w:val="004C1F6C"/>
    <w:rsid w:val="004C31C0"/>
    <w:rsid w:val="004C4E3B"/>
    <w:rsid w:val="004C77CF"/>
    <w:rsid w:val="004D1E79"/>
    <w:rsid w:val="004D28FB"/>
    <w:rsid w:val="004D335F"/>
    <w:rsid w:val="004D3465"/>
    <w:rsid w:val="004D3946"/>
    <w:rsid w:val="004E062A"/>
    <w:rsid w:val="004E209D"/>
    <w:rsid w:val="004E225F"/>
    <w:rsid w:val="004E2A70"/>
    <w:rsid w:val="004E4010"/>
    <w:rsid w:val="004E4756"/>
    <w:rsid w:val="004E4898"/>
    <w:rsid w:val="004E6F30"/>
    <w:rsid w:val="004E7485"/>
    <w:rsid w:val="004F0847"/>
    <w:rsid w:val="004F0C3D"/>
    <w:rsid w:val="004F11F8"/>
    <w:rsid w:val="004F192E"/>
    <w:rsid w:val="004F1EB9"/>
    <w:rsid w:val="004F2BBE"/>
    <w:rsid w:val="004F3359"/>
    <w:rsid w:val="004F3DD0"/>
    <w:rsid w:val="004F60B8"/>
    <w:rsid w:val="004F6419"/>
    <w:rsid w:val="004F73C6"/>
    <w:rsid w:val="004F783E"/>
    <w:rsid w:val="0050126C"/>
    <w:rsid w:val="00501416"/>
    <w:rsid w:val="00501AF2"/>
    <w:rsid w:val="005028BD"/>
    <w:rsid w:val="00504203"/>
    <w:rsid w:val="00507923"/>
    <w:rsid w:val="00510554"/>
    <w:rsid w:val="00512123"/>
    <w:rsid w:val="00514A11"/>
    <w:rsid w:val="00517D02"/>
    <w:rsid w:val="00523A99"/>
    <w:rsid w:val="00524FD9"/>
    <w:rsid w:val="0052518F"/>
    <w:rsid w:val="005268A9"/>
    <w:rsid w:val="00527420"/>
    <w:rsid w:val="0053125F"/>
    <w:rsid w:val="005335A8"/>
    <w:rsid w:val="00534423"/>
    <w:rsid w:val="00535323"/>
    <w:rsid w:val="0053552B"/>
    <w:rsid w:val="00537FE6"/>
    <w:rsid w:val="0054023C"/>
    <w:rsid w:val="0054253C"/>
    <w:rsid w:val="005443B4"/>
    <w:rsid w:val="00546A39"/>
    <w:rsid w:val="005505EE"/>
    <w:rsid w:val="00552775"/>
    <w:rsid w:val="00552EAE"/>
    <w:rsid w:val="005577BC"/>
    <w:rsid w:val="0056394B"/>
    <w:rsid w:val="00571740"/>
    <w:rsid w:val="00571FFA"/>
    <w:rsid w:val="00572799"/>
    <w:rsid w:val="00573B36"/>
    <w:rsid w:val="00574E63"/>
    <w:rsid w:val="00575429"/>
    <w:rsid w:val="00580068"/>
    <w:rsid w:val="00580F89"/>
    <w:rsid w:val="00581450"/>
    <w:rsid w:val="005834D0"/>
    <w:rsid w:val="00585636"/>
    <w:rsid w:val="005873A1"/>
    <w:rsid w:val="00592E23"/>
    <w:rsid w:val="005938D2"/>
    <w:rsid w:val="0059390A"/>
    <w:rsid w:val="00593AED"/>
    <w:rsid w:val="00594926"/>
    <w:rsid w:val="00595A36"/>
    <w:rsid w:val="00597C82"/>
    <w:rsid w:val="00597F7C"/>
    <w:rsid w:val="005A2576"/>
    <w:rsid w:val="005A5C85"/>
    <w:rsid w:val="005B2D84"/>
    <w:rsid w:val="005B3CA3"/>
    <w:rsid w:val="005B4BB8"/>
    <w:rsid w:val="005B4D3C"/>
    <w:rsid w:val="005B5A82"/>
    <w:rsid w:val="005B6BAF"/>
    <w:rsid w:val="005B6FB8"/>
    <w:rsid w:val="005B7837"/>
    <w:rsid w:val="005C1DEC"/>
    <w:rsid w:val="005C26DD"/>
    <w:rsid w:val="005C2931"/>
    <w:rsid w:val="005C2CF9"/>
    <w:rsid w:val="005C3062"/>
    <w:rsid w:val="005C4692"/>
    <w:rsid w:val="005C5E0B"/>
    <w:rsid w:val="005D1400"/>
    <w:rsid w:val="005D3871"/>
    <w:rsid w:val="005D45F1"/>
    <w:rsid w:val="005D4F0B"/>
    <w:rsid w:val="005D6A93"/>
    <w:rsid w:val="005E0B0F"/>
    <w:rsid w:val="005E346E"/>
    <w:rsid w:val="005E3E70"/>
    <w:rsid w:val="005E75B6"/>
    <w:rsid w:val="005E7A27"/>
    <w:rsid w:val="005F4E8D"/>
    <w:rsid w:val="00600370"/>
    <w:rsid w:val="00600B8E"/>
    <w:rsid w:val="00601ADA"/>
    <w:rsid w:val="006040E5"/>
    <w:rsid w:val="006061A6"/>
    <w:rsid w:val="006064A8"/>
    <w:rsid w:val="00606EC1"/>
    <w:rsid w:val="0061458E"/>
    <w:rsid w:val="00616C98"/>
    <w:rsid w:val="00616D62"/>
    <w:rsid w:val="00617A7B"/>
    <w:rsid w:val="00617C15"/>
    <w:rsid w:val="006229FC"/>
    <w:rsid w:val="00622B49"/>
    <w:rsid w:val="006232CD"/>
    <w:rsid w:val="006242F1"/>
    <w:rsid w:val="0062523D"/>
    <w:rsid w:val="00625B90"/>
    <w:rsid w:val="00625BF0"/>
    <w:rsid w:val="006260F3"/>
    <w:rsid w:val="006278E8"/>
    <w:rsid w:val="00627E00"/>
    <w:rsid w:val="0063114D"/>
    <w:rsid w:val="0063117E"/>
    <w:rsid w:val="0063149B"/>
    <w:rsid w:val="0063201C"/>
    <w:rsid w:val="00641C99"/>
    <w:rsid w:val="006443AC"/>
    <w:rsid w:val="006509F1"/>
    <w:rsid w:val="00650E8C"/>
    <w:rsid w:val="00651B11"/>
    <w:rsid w:val="00655856"/>
    <w:rsid w:val="00655D10"/>
    <w:rsid w:val="00656424"/>
    <w:rsid w:val="006571A9"/>
    <w:rsid w:val="006572A3"/>
    <w:rsid w:val="00657ECB"/>
    <w:rsid w:val="006621AE"/>
    <w:rsid w:val="00663188"/>
    <w:rsid w:val="0066545A"/>
    <w:rsid w:val="00667E19"/>
    <w:rsid w:val="006709DA"/>
    <w:rsid w:val="00671594"/>
    <w:rsid w:val="00672A80"/>
    <w:rsid w:val="0067330D"/>
    <w:rsid w:val="00674B7A"/>
    <w:rsid w:val="006774C6"/>
    <w:rsid w:val="006800C3"/>
    <w:rsid w:val="006812A8"/>
    <w:rsid w:val="00681F85"/>
    <w:rsid w:val="00682CF4"/>
    <w:rsid w:val="00684B50"/>
    <w:rsid w:val="00685473"/>
    <w:rsid w:val="00686961"/>
    <w:rsid w:val="006900BF"/>
    <w:rsid w:val="00690808"/>
    <w:rsid w:val="00690EAA"/>
    <w:rsid w:val="0069117F"/>
    <w:rsid w:val="0069355E"/>
    <w:rsid w:val="00694032"/>
    <w:rsid w:val="00694144"/>
    <w:rsid w:val="00696406"/>
    <w:rsid w:val="00696B72"/>
    <w:rsid w:val="00697774"/>
    <w:rsid w:val="00697CB7"/>
    <w:rsid w:val="006A2F42"/>
    <w:rsid w:val="006A56FF"/>
    <w:rsid w:val="006A78DC"/>
    <w:rsid w:val="006B0A1C"/>
    <w:rsid w:val="006B155F"/>
    <w:rsid w:val="006B1D37"/>
    <w:rsid w:val="006B3C1D"/>
    <w:rsid w:val="006B7497"/>
    <w:rsid w:val="006C1993"/>
    <w:rsid w:val="006C2CD2"/>
    <w:rsid w:val="006C3086"/>
    <w:rsid w:val="006C6EE2"/>
    <w:rsid w:val="006C702D"/>
    <w:rsid w:val="006C70D8"/>
    <w:rsid w:val="006C7EA6"/>
    <w:rsid w:val="006D0B78"/>
    <w:rsid w:val="006D2D06"/>
    <w:rsid w:val="006D330A"/>
    <w:rsid w:val="006D42ED"/>
    <w:rsid w:val="006D4329"/>
    <w:rsid w:val="006D62F9"/>
    <w:rsid w:val="006D6EFB"/>
    <w:rsid w:val="006D7E09"/>
    <w:rsid w:val="006E25A5"/>
    <w:rsid w:val="006E2974"/>
    <w:rsid w:val="006E4902"/>
    <w:rsid w:val="006E64E3"/>
    <w:rsid w:val="006E7ACF"/>
    <w:rsid w:val="006F091A"/>
    <w:rsid w:val="006F1497"/>
    <w:rsid w:val="006F1BA8"/>
    <w:rsid w:val="006F2962"/>
    <w:rsid w:val="006F3EC3"/>
    <w:rsid w:val="006F42CE"/>
    <w:rsid w:val="006F54B6"/>
    <w:rsid w:val="00702008"/>
    <w:rsid w:val="00702831"/>
    <w:rsid w:val="00703ED0"/>
    <w:rsid w:val="0070631C"/>
    <w:rsid w:val="00707470"/>
    <w:rsid w:val="007101E4"/>
    <w:rsid w:val="007127CA"/>
    <w:rsid w:val="00712E56"/>
    <w:rsid w:val="00713CBD"/>
    <w:rsid w:val="00714E11"/>
    <w:rsid w:val="007153BF"/>
    <w:rsid w:val="007205E1"/>
    <w:rsid w:val="00720F28"/>
    <w:rsid w:val="007211BB"/>
    <w:rsid w:val="007215FC"/>
    <w:rsid w:val="007222BE"/>
    <w:rsid w:val="007257E8"/>
    <w:rsid w:val="00731CCC"/>
    <w:rsid w:val="007323E9"/>
    <w:rsid w:val="00734351"/>
    <w:rsid w:val="007366B2"/>
    <w:rsid w:val="0073727B"/>
    <w:rsid w:val="00741F0B"/>
    <w:rsid w:val="00742960"/>
    <w:rsid w:val="00742BE6"/>
    <w:rsid w:val="00743CC2"/>
    <w:rsid w:val="00744049"/>
    <w:rsid w:val="0074523E"/>
    <w:rsid w:val="00751E7E"/>
    <w:rsid w:val="007520EB"/>
    <w:rsid w:val="00752E97"/>
    <w:rsid w:val="00752FBF"/>
    <w:rsid w:val="007546B4"/>
    <w:rsid w:val="0075742D"/>
    <w:rsid w:val="00765095"/>
    <w:rsid w:val="007650B6"/>
    <w:rsid w:val="0076730C"/>
    <w:rsid w:val="00770C0A"/>
    <w:rsid w:val="00772779"/>
    <w:rsid w:val="00776F36"/>
    <w:rsid w:val="007813EA"/>
    <w:rsid w:val="0078168D"/>
    <w:rsid w:val="00781BE5"/>
    <w:rsid w:val="007823D3"/>
    <w:rsid w:val="00787BB1"/>
    <w:rsid w:val="0079125B"/>
    <w:rsid w:val="00791AC0"/>
    <w:rsid w:val="007921C3"/>
    <w:rsid w:val="00792FFB"/>
    <w:rsid w:val="0079620A"/>
    <w:rsid w:val="007964C0"/>
    <w:rsid w:val="00796664"/>
    <w:rsid w:val="00797ABA"/>
    <w:rsid w:val="007A1A00"/>
    <w:rsid w:val="007A42F6"/>
    <w:rsid w:val="007A5C3F"/>
    <w:rsid w:val="007B1A54"/>
    <w:rsid w:val="007B2565"/>
    <w:rsid w:val="007B2EE6"/>
    <w:rsid w:val="007B3684"/>
    <w:rsid w:val="007B3F66"/>
    <w:rsid w:val="007B6127"/>
    <w:rsid w:val="007B7A1C"/>
    <w:rsid w:val="007B7A69"/>
    <w:rsid w:val="007C0541"/>
    <w:rsid w:val="007C39D2"/>
    <w:rsid w:val="007C7E82"/>
    <w:rsid w:val="007D1613"/>
    <w:rsid w:val="007D2A8C"/>
    <w:rsid w:val="007D53D7"/>
    <w:rsid w:val="007D637A"/>
    <w:rsid w:val="007E261C"/>
    <w:rsid w:val="007E396D"/>
    <w:rsid w:val="007E6347"/>
    <w:rsid w:val="007E65A2"/>
    <w:rsid w:val="007E6DB9"/>
    <w:rsid w:val="007E72DF"/>
    <w:rsid w:val="007E7858"/>
    <w:rsid w:val="007E7B23"/>
    <w:rsid w:val="007F1EA1"/>
    <w:rsid w:val="007F27A3"/>
    <w:rsid w:val="007F2A73"/>
    <w:rsid w:val="007F2FCC"/>
    <w:rsid w:val="007F3698"/>
    <w:rsid w:val="007F4560"/>
    <w:rsid w:val="007F48EA"/>
    <w:rsid w:val="007F6061"/>
    <w:rsid w:val="007F6B92"/>
    <w:rsid w:val="007F768C"/>
    <w:rsid w:val="00800245"/>
    <w:rsid w:val="00804E44"/>
    <w:rsid w:val="008106CE"/>
    <w:rsid w:val="00811163"/>
    <w:rsid w:val="0081162E"/>
    <w:rsid w:val="00811DBD"/>
    <w:rsid w:val="00813667"/>
    <w:rsid w:val="008138D3"/>
    <w:rsid w:val="00813D52"/>
    <w:rsid w:val="00815F8C"/>
    <w:rsid w:val="008175AA"/>
    <w:rsid w:val="00820535"/>
    <w:rsid w:val="00820772"/>
    <w:rsid w:val="008212C5"/>
    <w:rsid w:val="008215FE"/>
    <w:rsid w:val="008244C8"/>
    <w:rsid w:val="00824643"/>
    <w:rsid w:val="008270DC"/>
    <w:rsid w:val="00827C13"/>
    <w:rsid w:val="008305D7"/>
    <w:rsid w:val="008307BF"/>
    <w:rsid w:val="00833A47"/>
    <w:rsid w:val="008346D9"/>
    <w:rsid w:val="00835E1E"/>
    <w:rsid w:val="00842190"/>
    <w:rsid w:val="00844161"/>
    <w:rsid w:val="00844AEB"/>
    <w:rsid w:val="00845DB0"/>
    <w:rsid w:val="008461AB"/>
    <w:rsid w:val="008471CB"/>
    <w:rsid w:val="00847CEF"/>
    <w:rsid w:val="00847FFA"/>
    <w:rsid w:val="00852358"/>
    <w:rsid w:val="00852C92"/>
    <w:rsid w:val="008539DF"/>
    <w:rsid w:val="008616C1"/>
    <w:rsid w:val="00865C5B"/>
    <w:rsid w:val="00867752"/>
    <w:rsid w:val="0087108E"/>
    <w:rsid w:val="008723EE"/>
    <w:rsid w:val="00873167"/>
    <w:rsid w:val="008733C5"/>
    <w:rsid w:val="00875043"/>
    <w:rsid w:val="00880885"/>
    <w:rsid w:val="00881B51"/>
    <w:rsid w:val="00882706"/>
    <w:rsid w:val="00885235"/>
    <w:rsid w:val="00886F49"/>
    <w:rsid w:val="00890C2A"/>
    <w:rsid w:val="0089104F"/>
    <w:rsid w:val="0089415E"/>
    <w:rsid w:val="00897D4D"/>
    <w:rsid w:val="008A1E4C"/>
    <w:rsid w:val="008A40CF"/>
    <w:rsid w:val="008A624F"/>
    <w:rsid w:val="008B25F1"/>
    <w:rsid w:val="008B5EC3"/>
    <w:rsid w:val="008B621F"/>
    <w:rsid w:val="008B7CD7"/>
    <w:rsid w:val="008C05BF"/>
    <w:rsid w:val="008C1C99"/>
    <w:rsid w:val="008C1DCF"/>
    <w:rsid w:val="008C543D"/>
    <w:rsid w:val="008C55DE"/>
    <w:rsid w:val="008C6C65"/>
    <w:rsid w:val="008C7B7C"/>
    <w:rsid w:val="008C7C89"/>
    <w:rsid w:val="008C7F04"/>
    <w:rsid w:val="008D0650"/>
    <w:rsid w:val="008D1084"/>
    <w:rsid w:val="008D37A3"/>
    <w:rsid w:val="008D3C97"/>
    <w:rsid w:val="008D3CA0"/>
    <w:rsid w:val="008D7BB2"/>
    <w:rsid w:val="008E037B"/>
    <w:rsid w:val="008E4E47"/>
    <w:rsid w:val="008E4E55"/>
    <w:rsid w:val="008E61C3"/>
    <w:rsid w:val="008E79E9"/>
    <w:rsid w:val="00903C9F"/>
    <w:rsid w:val="0090442E"/>
    <w:rsid w:val="0090619B"/>
    <w:rsid w:val="00910971"/>
    <w:rsid w:val="009121B9"/>
    <w:rsid w:val="00915162"/>
    <w:rsid w:val="00916177"/>
    <w:rsid w:val="009162CC"/>
    <w:rsid w:val="009178B0"/>
    <w:rsid w:val="00920E89"/>
    <w:rsid w:val="00921E97"/>
    <w:rsid w:val="00923610"/>
    <w:rsid w:val="00925031"/>
    <w:rsid w:val="00926934"/>
    <w:rsid w:val="00927732"/>
    <w:rsid w:val="00931AE4"/>
    <w:rsid w:val="0093282A"/>
    <w:rsid w:val="00933DD6"/>
    <w:rsid w:val="00936079"/>
    <w:rsid w:val="009378A5"/>
    <w:rsid w:val="0094194B"/>
    <w:rsid w:val="00943012"/>
    <w:rsid w:val="009431F1"/>
    <w:rsid w:val="009434AA"/>
    <w:rsid w:val="00945742"/>
    <w:rsid w:val="00946247"/>
    <w:rsid w:val="00950764"/>
    <w:rsid w:val="009516BB"/>
    <w:rsid w:val="00953A0B"/>
    <w:rsid w:val="00953DB4"/>
    <w:rsid w:val="009564CD"/>
    <w:rsid w:val="009567AA"/>
    <w:rsid w:val="00957F8A"/>
    <w:rsid w:val="00964C52"/>
    <w:rsid w:val="009674BC"/>
    <w:rsid w:val="00967E71"/>
    <w:rsid w:val="009720FC"/>
    <w:rsid w:val="00973C18"/>
    <w:rsid w:val="00975009"/>
    <w:rsid w:val="009772B2"/>
    <w:rsid w:val="009779F5"/>
    <w:rsid w:val="00977E8A"/>
    <w:rsid w:val="00980965"/>
    <w:rsid w:val="00981FCB"/>
    <w:rsid w:val="00983D56"/>
    <w:rsid w:val="00985402"/>
    <w:rsid w:val="00985C84"/>
    <w:rsid w:val="009872F0"/>
    <w:rsid w:val="009873D4"/>
    <w:rsid w:val="00991EC8"/>
    <w:rsid w:val="00991F51"/>
    <w:rsid w:val="00992C9B"/>
    <w:rsid w:val="009932ED"/>
    <w:rsid w:val="00993A9C"/>
    <w:rsid w:val="00993B31"/>
    <w:rsid w:val="0099468E"/>
    <w:rsid w:val="009978E4"/>
    <w:rsid w:val="009A2EA6"/>
    <w:rsid w:val="009A696B"/>
    <w:rsid w:val="009B0810"/>
    <w:rsid w:val="009B19BD"/>
    <w:rsid w:val="009B3A0A"/>
    <w:rsid w:val="009B4E82"/>
    <w:rsid w:val="009B52CC"/>
    <w:rsid w:val="009B64F2"/>
    <w:rsid w:val="009C07FC"/>
    <w:rsid w:val="009C250E"/>
    <w:rsid w:val="009C78D0"/>
    <w:rsid w:val="009D1A6A"/>
    <w:rsid w:val="009D32EE"/>
    <w:rsid w:val="009D436D"/>
    <w:rsid w:val="009D4AAA"/>
    <w:rsid w:val="009D6C89"/>
    <w:rsid w:val="009D71DA"/>
    <w:rsid w:val="009D7265"/>
    <w:rsid w:val="009E1C2A"/>
    <w:rsid w:val="009E2E30"/>
    <w:rsid w:val="009E646D"/>
    <w:rsid w:val="009E7E1A"/>
    <w:rsid w:val="009F08DA"/>
    <w:rsid w:val="009F199B"/>
    <w:rsid w:val="009F19D6"/>
    <w:rsid w:val="009F1D29"/>
    <w:rsid w:val="009F29B2"/>
    <w:rsid w:val="009F49D3"/>
    <w:rsid w:val="009F64F7"/>
    <w:rsid w:val="009F6AFD"/>
    <w:rsid w:val="00A01B31"/>
    <w:rsid w:val="00A05424"/>
    <w:rsid w:val="00A12831"/>
    <w:rsid w:val="00A1302C"/>
    <w:rsid w:val="00A177E5"/>
    <w:rsid w:val="00A20E12"/>
    <w:rsid w:val="00A24BBD"/>
    <w:rsid w:val="00A269E4"/>
    <w:rsid w:val="00A26C28"/>
    <w:rsid w:val="00A276BD"/>
    <w:rsid w:val="00A27CBD"/>
    <w:rsid w:val="00A30037"/>
    <w:rsid w:val="00A32837"/>
    <w:rsid w:val="00A34C40"/>
    <w:rsid w:val="00A35AB7"/>
    <w:rsid w:val="00A378B3"/>
    <w:rsid w:val="00A40A8B"/>
    <w:rsid w:val="00A4298F"/>
    <w:rsid w:val="00A42D29"/>
    <w:rsid w:val="00A46254"/>
    <w:rsid w:val="00A50E44"/>
    <w:rsid w:val="00A51492"/>
    <w:rsid w:val="00A51CD6"/>
    <w:rsid w:val="00A53E65"/>
    <w:rsid w:val="00A55D7E"/>
    <w:rsid w:val="00A561B6"/>
    <w:rsid w:val="00A57140"/>
    <w:rsid w:val="00A60254"/>
    <w:rsid w:val="00A63342"/>
    <w:rsid w:val="00A6356E"/>
    <w:rsid w:val="00A63FAA"/>
    <w:rsid w:val="00A67703"/>
    <w:rsid w:val="00A72641"/>
    <w:rsid w:val="00A730F0"/>
    <w:rsid w:val="00A733BB"/>
    <w:rsid w:val="00A73979"/>
    <w:rsid w:val="00A74CAC"/>
    <w:rsid w:val="00A7515B"/>
    <w:rsid w:val="00A76253"/>
    <w:rsid w:val="00A82AEF"/>
    <w:rsid w:val="00A830D4"/>
    <w:rsid w:val="00A83162"/>
    <w:rsid w:val="00A85916"/>
    <w:rsid w:val="00A910FA"/>
    <w:rsid w:val="00A9233F"/>
    <w:rsid w:val="00A9415C"/>
    <w:rsid w:val="00A94614"/>
    <w:rsid w:val="00A974C9"/>
    <w:rsid w:val="00AA0432"/>
    <w:rsid w:val="00AA04AF"/>
    <w:rsid w:val="00AA10F5"/>
    <w:rsid w:val="00AA25F6"/>
    <w:rsid w:val="00AA2AA5"/>
    <w:rsid w:val="00AA2FA4"/>
    <w:rsid w:val="00AA3568"/>
    <w:rsid w:val="00AA454F"/>
    <w:rsid w:val="00AA602D"/>
    <w:rsid w:val="00AA6C17"/>
    <w:rsid w:val="00AA7586"/>
    <w:rsid w:val="00AB4A33"/>
    <w:rsid w:val="00AB5E95"/>
    <w:rsid w:val="00AC0C24"/>
    <w:rsid w:val="00AC25EB"/>
    <w:rsid w:val="00AC45A1"/>
    <w:rsid w:val="00AC546C"/>
    <w:rsid w:val="00AC5507"/>
    <w:rsid w:val="00AC7DEF"/>
    <w:rsid w:val="00AD24C7"/>
    <w:rsid w:val="00AD27C3"/>
    <w:rsid w:val="00AD362A"/>
    <w:rsid w:val="00AD512D"/>
    <w:rsid w:val="00AD5D84"/>
    <w:rsid w:val="00AE1061"/>
    <w:rsid w:val="00AE1E1C"/>
    <w:rsid w:val="00AE4032"/>
    <w:rsid w:val="00AE48A9"/>
    <w:rsid w:val="00AE6A74"/>
    <w:rsid w:val="00AE74DB"/>
    <w:rsid w:val="00AF4A4D"/>
    <w:rsid w:val="00AF4F0C"/>
    <w:rsid w:val="00B07F24"/>
    <w:rsid w:val="00B10768"/>
    <w:rsid w:val="00B1308B"/>
    <w:rsid w:val="00B13160"/>
    <w:rsid w:val="00B148A4"/>
    <w:rsid w:val="00B15613"/>
    <w:rsid w:val="00B17BBD"/>
    <w:rsid w:val="00B20AA0"/>
    <w:rsid w:val="00B21173"/>
    <w:rsid w:val="00B217ED"/>
    <w:rsid w:val="00B236F5"/>
    <w:rsid w:val="00B24CA6"/>
    <w:rsid w:val="00B27100"/>
    <w:rsid w:val="00B277CB"/>
    <w:rsid w:val="00B32520"/>
    <w:rsid w:val="00B32560"/>
    <w:rsid w:val="00B326D1"/>
    <w:rsid w:val="00B32D3A"/>
    <w:rsid w:val="00B32EA3"/>
    <w:rsid w:val="00B34100"/>
    <w:rsid w:val="00B34224"/>
    <w:rsid w:val="00B35783"/>
    <w:rsid w:val="00B371A0"/>
    <w:rsid w:val="00B379C8"/>
    <w:rsid w:val="00B40E93"/>
    <w:rsid w:val="00B448A8"/>
    <w:rsid w:val="00B44E98"/>
    <w:rsid w:val="00B501CE"/>
    <w:rsid w:val="00B53532"/>
    <w:rsid w:val="00B5359B"/>
    <w:rsid w:val="00B55579"/>
    <w:rsid w:val="00B56538"/>
    <w:rsid w:val="00B5720D"/>
    <w:rsid w:val="00B61AFB"/>
    <w:rsid w:val="00B6228F"/>
    <w:rsid w:val="00B63DB4"/>
    <w:rsid w:val="00B63EAC"/>
    <w:rsid w:val="00B644F4"/>
    <w:rsid w:val="00B64F97"/>
    <w:rsid w:val="00B6531B"/>
    <w:rsid w:val="00B65573"/>
    <w:rsid w:val="00B67120"/>
    <w:rsid w:val="00B716BE"/>
    <w:rsid w:val="00B746B3"/>
    <w:rsid w:val="00B77836"/>
    <w:rsid w:val="00B82A9F"/>
    <w:rsid w:val="00B8384B"/>
    <w:rsid w:val="00B86F05"/>
    <w:rsid w:val="00B87E70"/>
    <w:rsid w:val="00B904B1"/>
    <w:rsid w:val="00B9085F"/>
    <w:rsid w:val="00B915F6"/>
    <w:rsid w:val="00B919E2"/>
    <w:rsid w:val="00B9624A"/>
    <w:rsid w:val="00B970FE"/>
    <w:rsid w:val="00B975D1"/>
    <w:rsid w:val="00BA0513"/>
    <w:rsid w:val="00BA20D5"/>
    <w:rsid w:val="00BA43B4"/>
    <w:rsid w:val="00BA445C"/>
    <w:rsid w:val="00BA5F80"/>
    <w:rsid w:val="00BB3752"/>
    <w:rsid w:val="00BB40A0"/>
    <w:rsid w:val="00BB4D99"/>
    <w:rsid w:val="00BC4336"/>
    <w:rsid w:val="00BC791E"/>
    <w:rsid w:val="00BC7BB1"/>
    <w:rsid w:val="00BC7DF7"/>
    <w:rsid w:val="00BD0A95"/>
    <w:rsid w:val="00BD13C0"/>
    <w:rsid w:val="00BD230F"/>
    <w:rsid w:val="00BD3572"/>
    <w:rsid w:val="00BD4134"/>
    <w:rsid w:val="00BD4860"/>
    <w:rsid w:val="00BD5A76"/>
    <w:rsid w:val="00BD6364"/>
    <w:rsid w:val="00BE1E9D"/>
    <w:rsid w:val="00BE2210"/>
    <w:rsid w:val="00BE2EA6"/>
    <w:rsid w:val="00BE3FBC"/>
    <w:rsid w:val="00BE5765"/>
    <w:rsid w:val="00BE6580"/>
    <w:rsid w:val="00BF01AC"/>
    <w:rsid w:val="00BF0E5F"/>
    <w:rsid w:val="00BF1BA3"/>
    <w:rsid w:val="00BF267A"/>
    <w:rsid w:val="00BF3373"/>
    <w:rsid w:val="00BF3E51"/>
    <w:rsid w:val="00BF446D"/>
    <w:rsid w:val="00BF61B7"/>
    <w:rsid w:val="00BF67C6"/>
    <w:rsid w:val="00BF6A0E"/>
    <w:rsid w:val="00BF7571"/>
    <w:rsid w:val="00C0038B"/>
    <w:rsid w:val="00C003D8"/>
    <w:rsid w:val="00C0074F"/>
    <w:rsid w:val="00C04543"/>
    <w:rsid w:val="00C05A6B"/>
    <w:rsid w:val="00C10407"/>
    <w:rsid w:val="00C1232E"/>
    <w:rsid w:val="00C139EA"/>
    <w:rsid w:val="00C15E42"/>
    <w:rsid w:val="00C15F5D"/>
    <w:rsid w:val="00C16D79"/>
    <w:rsid w:val="00C17271"/>
    <w:rsid w:val="00C17341"/>
    <w:rsid w:val="00C175B9"/>
    <w:rsid w:val="00C202EA"/>
    <w:rsid w:val="00C24665"/>
    <w:rsid w:val="00C24B32"/>
    <w:rsid w:val="00C25573"/>
    <w:rsid w:val="00C275B9"/>
    <w:rsid w:val="00C27EA0"/>
    <w:rsid w:val="00C305D0"/>
    <w:rsid w:val="00C338B3"/>
    <w:rsid w:val="00C348D7"/>
    <w:rsid w:val="00C35148"/>
    <w:rsid w:val="00C3603E"/>
    <w:rsid w:val="00C36EDB"/>
    <w:rsid w:val="00C370F3"/>
    <w:rsid w:val="00C40DA8"/>
    <w:rsid w:val="00C41950"/>
    <w:rsid w:val="00C46FE6"/>
    <w:rsid w:val="00C50DD7"/>
    <w:rsid w:val="00C50F9D"/>
    <w:rsid w:val="00C5115F"/>
    <w:rsid w:val="00C54D1A"/>
    <w:rsid w:val="00C54DD2"/>
    <w:rsid w:val="00C555BA"/>
    <w:rsid w:val="00C573DF"/>
    <w:rsid w:val="00C578DD"/>
    <w:rsid w:val="00C60C11"/>
    <w:rsid w:val="00C6206E"/>
    <w:rsid w:val="00C62FB3"/>
    <w:rsid w:val="00C63F17"/>
    <w:rsid w:val="00C66EE9"/>
    <w:rsid w:val="00C67FEE"/>
    <w:rsid w:val="00C71AFC"/>
    <w:rsid w:val="00C71C34"/>
    <w:rsid w:val="00C72572"/>
    <w:rsid w:val="00C728E7"/>
    <w:rsid w:val="00C75E55"/>
    <w:rsid w:val="00C762BF"/>
    <w:rsid w:val="00C76315"/>
    <w:rsid w:val="00C768BE"/>
    <w:rsid w:val="00C81463"/>
    <w:rsid w:val="00C82B76"/>
    <w:rsid w:val="00C84BD3"/>
    <w:rsid w:val="00C87062"/>
    <w:rsid w:val="00C8744B"/>
    <w:rsid w:val="00C903F3"/>
    <w:rsid w:val="00C90F7B"/>
    <w:rsid w:val="00C934D6"/>
    <w:rsid w:val="00C946EF"/>
    <w:rsid w:val="00C94EFE"/>
    <w:rsid w:val="00C95E25"/>
    <w:rsid w:val="00CA00A1"/>
    <w:rsid w:val="00CA13CE"/>
    <w:rsid w:val="00CA19AE"/>
    <w:rsid w:val="00CA1C16"/>
    <w:rsid w:val="00CA1D55"/>
    <w:rsid w:val="00CA2274"/>
    <w:rsid w:val="00CA3CE6"/>
    <w:rsid w:val="00CA49D7"/>
    <w:rsid w:val="00CB28D0"/>
    <w:rsid w:val="00CB4449"/>
    <w:rsid w:val="00CB5A2C"/>
    <w:rsid w:val="00CC326C"/>
    <w:rsid w:val="00CC446E"/>
    <w:rsid w:val="00CC46D3"/>
    <w:rsid w:val="00CC51FE"/>
    <w:rsid w:val="00CC5CA8"/>
    <w:rsid w:val="00CC6785"/>
    <w:rsid w:val="00CC6CA8"/>
    <w:rsid w:val="00CD0872"/>
    <w:rsid w:val="00CD0DA0"/>
    <w:rsid w:val="00CD18A5"/>
    <w:rsid w:val="00CD21A4"/>
    <w:rsid w:val="00CD26DB"/>
    <w:rsid w:val="00CD4A20"/>
    <w:rsid w:val="00CD544D"/>
    <w:rsid w:val="00CD684E"/>
    <w:rsid w:val="00CD7ADD"/>
    <w:rsid w:val="00CD7C76"/>
    <w:rsid w:val="00CE0C7F"/>
    <w:rsid w:val="00CE20DD"/>
    <w:rsid w:val="00CE4649"/>
    <w:rsid w:val="00CE4F2F"/>
    <w:rsid w:val="00CE58BE"/>
    <w:rsid w:val="00CE5D2D"/>
    <w:rsid w:val="00CE60B8"/>
    <w:rsid w:val="00CE714F"/>
    <w:rsid w:val="00CF7AC6"/>
    <w:rsid w:val="00CF7E9F"/>
    <w:rsid w:val="00D01F26"/>
    <w:rsid w:val="00D024E1"/>
    <w:rsid w:val="00D02ACE"/>
    <w:rsid w:val="00D02E30"/>
    <w:rsid w:val="00D044C1"/>
    <w:rsid w:val="00D047A6"/>
    <w:rsid w:val="00D0545F"/>
    <w:rsid w:val="00D103C2"/>
    <w:rsid w:val="00D109F5"/>
    <w:rsid w:val="00D1104C"/>
    <w:rsid w:val="00D11618"/>
    <w:rsid w:val="00D13501"/>
    <w:rsid w:val="00D15F79"/>
    <w:rsid w:val="00D17159"/>
    <w:rsid w:val="00D17DED"/>
    <w:rsid w:val="00D204F4"/>
    <w:rsid w:val="00D2298F"/>
    <w:rsid w:val="00D26131"/>
    <w:rsid w:val="00D27213"/>
    <w:rsid w:val="00D32E28"/>
    <w:rsid w:val="00D35DA4"/>
    <w:rsid w:val="00D3647F"/>
    <w:rsid w:val="00D37FA1"/>
    <w:rsid w:val="00D43D97"/>
    <w:rsid w:val="00D46288"/>
    <w:rsid w:val="00D5018C"/>
    <w:rsid w:val="00D504AE"/>
    <w:rsid w:val="00D50BD7"/>
    <w:rsid w:val="00D51C2D"/>
    <w:rsid w:val="00D52B4B"/>
    <w:rsid w:val="00D60351"/>
    <w:rsid w:val="00D60813"/>
    <w:rsid w:val="00D60C23"/>
    <w:rsid w:val="00D60F5C"/>
    <w:rsid w:val="00D6239D"/>
    <w:rsid w:val="00D634FB"/>
    <w:rsid w:val="00D652BB"/>
    <w:rsid w:val="00D660B2"/>
    <w:rsid w:val="00D66787"/>
    <w:rsid w:val="00D66CB3"/>
    <w:rsid w:val="00D77C81"/>
    <w:rsid w:val="00D8022A"/>
    <w:rsid w:val="00D8105D"/>
    <w:rsid w:val="00D8113A"/>
    <w:rsid w:val="00D821EA"/>
    <w:rsid w:val="00D842EC"/>
    <w:rsid w:val="00D86A5D"/>
    <w:rsid w:val="00D86B01"/>
    <w:rsid w:val="00D873A2"/>
    <w:rsid w:val="00D916C1"/>
    <w:rsid w:val="00D92EEF"/>
    <w:rsid w:val="00D94B58"/>
    <w:rsid w:val="00D959C2"/>
    <w:rsid w:val="00D96A19"/>
    <w:rsid w:val="00DA0EA9"/>
    <w:rsid w:val="00DA34C5"/>
    <w:rsid w:val="00DA3803"/>
    <w:rsid w:val="00DA5DE3"/>
    <w:rsid w:val="00DA60E9"/>
    <w:rsid w:val="00DA7204"/>
    <w:rsid w:val="00DB2AC6"/>
    <w:rsid w:val="00DB4E2F"/>
    <w:rsid w:val="00DB753D"/>
    <w:rsid w:val="00DC1570"/>
    <w:rsid w:val="00DC22DD"/>
    <w:rsid w:val="00DC26DC"/>
    <w:rsid w:val="00DC2F89"/>
    <w:rsid w:val="00DC3D97"/>
    <w:rsid w:val="00DC4CED"/>
    <w:rsid w:val="00DC5E34"/>
    <w:rsid w:val="00DC7AD0"/>
    <w:rsid w:val="00DD139B"/>
    <w:rsid w:val="00DD13EE"/>
    <w:rsid w:val="00DD160A"/>
    <w:rsid w:val="00DD41A5"/>
    <w:rsid w:val="00DD606E"/>
    <w:rsid w:val="00DE092C"/>
    <w:rsid w:val="00DE1712"/>
    <w:rsid w:val="00DE4D33"/>
    <w:rsid w:val="00DE4F34"/>
    <w:rsid w:val="00DE61B6"/>
    <w:rsid w:val="00DE75D2"/>
    <w:rsid w:val="00DF0031"/>
    <w:rsid w:val="00DF159E"/>
    <w:rsid w:val="00DF3013"/>
    <w:rsid w:val="00DF597C"/>
    <w:rsid w:val="00DF7366"/>
    <w:rsid w:val="00E00393"/>
    <w:rsid w:val="00E00B8A"/>
    <w:rsid w:val="00E00DE4"/>
    <w:rsid w:val="00E012BA"/>
    <w:rsid w:val="00E02157"/>
    <w:rsid w:val="00E02BD4"/>
    <w:rsid w:val="00E02BF9"/>
    <w:rsid w:val="00E02BFF"/>
    <w:rsid w:val="00E03DE7"/>
    <w:rsid w:val="00E049B6"/>
    <w:rsid w:val="00E065C4"/>
    <w:rsid w:val="00E07A36"/>
    <w:rsid w:val="00E11B52"/>
    <w:rsid w:val="00E12800"/>
    <w:rsid w:val="00E15E9E"/>
    <w:rsid w:val="00E20BD6"/>
    <w:rsid w:val="00E21011"/>
    <w:rsid w:val="00E216B6"/>
    <w:rsid w:val="00E21953"/>
    <w:rsid w:val="00E2326C"/>
    <w:rsid w:val="00E25E2C"/>
    <w:rsid w:val="00E275EB"/>
    <w:rsid w:val="00E277EA"/>
    <w:rsid w:val="00E302F3"/>
    <w:rsid w:val="00E3505F"/>
    <w:rsid w:val="00E355D6"/>
    <w:rsid w:val="00E40DF4"/>
    <w:rsid w:val="00E442AD"/>
    <w:rsid w:val="00E44BB1"/>
    <w:rsid w:val="00E46F18"/>
    <w:rsid w:val="00E47996"/>
    <w:rsid w:val="00E51E71"/>
    <w:rsid w:val="00E52971"/>
    <w:rsid w:val="00E55AEC"/>
    <w:rsid w:val="00E57864"/>
    <w:rsid w:val="00E57AD4"/>
    <w:rsid w:val="00E60A6F"/>
    <w:rsid w:val="00E62332"/>
    <w:rsid w:val="00E62FC2"/>
    <w:rsid w:val="00E649C8"/>
    <w:rsid w:val="00E65D48"/>
    <w:rsid w:val="00E67138"/>
    <w:rsid w:val="00E716FD"/>
    <w:rsid w:val="00E721C9"/>
    <w:rsid w:val="00E738C4"/>
    <w:rsid w:val="00E7603E"/>
    <w:rsid w:val="00E76BF1"/>
    <w:rsid w:val="00E8077F"/>
    <w:rsid w:val="00E827A8"/>
    <w:rsid w:val="00E8552E"/>
    <w:rsid w:val="00E85F63"/>
    <w:rsid w:val="00E91111"/>
    <w:rsid w:val="00E91F05"/>
    <w:rsid w:val="00E935EE"/>
    <w:rsid w:val="00E97D67"/>
    <w:rsid w:val="00EA3123"/>
    <w:rsid w:val="00EA4024"/>
    <w:rsid w:val="00EA65F3"/>
    <w:rsid w:val="00EA6B5C"/>
    <w:rsid w:val="00EB1D5F"/>
    <w:rsid w:val="00EB2E7E"/>
    <w:rsid w:val="00EB34A6"/>
    <w:rsid w:val="00EC0204"/>
    <w:rsid w:val="00EC1201"/>
    <w:rsid w:val="00EC1A4D"/>
    <w:rsid w:val="00EC2B52"/>
    <w:rsid w:val="00EC3AE0"/>
    <w:rsid w:val="00EC481E"/>
    <w:rsid w:val="00EC5C8E"/>
    <w:rsid w:val="00ED2F75"/>
    <w:rsid w:val="00ED5F68"/>
    <w:rsid w:val="00ED7800"/>
    <w:rsid w:val="00EE1596"/>
    <w:rsid w:val="00EE40BC"/>
    <w:rsid w:val="00EE53F9"/>
    <w:rsid w:val="00EE6856"/>
    <w:rsid w:val="00EF0140"/>
    <w:rsid w:val="00EF4B69"/>
    <w:rsid w:val="00EF59B8"/>
    <w:rsid w:val="00EF6771"/>
    <w:rsid w:val="00EF77D4"/>
    <w:rsid w:val="00EF7E48"/>
    <w:rsid w:val="00F00B83"/>
    <w:rsid w:val="00F01051"/>
    <w:rsid w:val="00F01F48"/>
    <w:rsid w:val="00F020E1"/>
    <w:rsid w:val="00F03ABE"/>
    <w:rsid w:val="00F05999"/>
    <w:rsid w:val="00F11FFA"/>
    <w:rsid w:val="00F157F7"/>
    <w:rsid w:val="00F15B7C"/>
    <w:rsid w:val="00F15D9B"/>
    <w:rsid w:val="00F17369"/>
    <w:rsid w:val="00F21F29"/>
    <w:rsid w:val="00F22890"/>
    <w:rsid w:val="00F23D11"/>
    <w:rsid w:val="00F24C9F"/>
    <w:rsid w:val="00F309BD"/>
    <w:rsid w:val="00F31D04"/>
    <w:rsid w:val="00F40402"/>
    <w:rsid w:val="00F47807"/>
    <w:rsid w:val="00F54282"/>
    <w:rsid w:val="00F54728"/>
    <w:rsid w:val="00F5535F"/>
    <w:rsid w:val="00F56B06"/>
    <w:rsid w:val="00F606A5"/>
    <w:rsid w:val="00F62A2D"/>
    <w:rsid w:val="00F65844"/>
    <w:rsid w:val="00F67FB2"/>
    <w:rsid w:val="00F71869"/>
    <w:rsid w:val="00F72DF3"/>
    <w:rsid w:val="00F73DB2"/>
    <w:rsid w:val="00F7405B"/>
    <w:rsid w:val="00F7447C"/>
    <w:rsid w:val="00F75532"/>
    <w:rsid w:val="00F761A0"/>
    <w:rsid w:val="00F76D2C"/>
    <w:rsid w:val="00F814F7"/>
    <w:rsid w:val="00F829AF"/>
    <w:rsid w:val="00F83732"/>
    <w:rsid w:val="00F83957"/>
    <w:rsid w:val="00F84006"/>
    <w:rsid w:val="00F841FD"/>
    <w:rsid w:val="00F8708C"/>
    <w:rsid w:val="00F87ED6"/>
    <w:rsid w:val="00F87EFE"/>
    <w:rsid w:val="00F909CF"/>
    <w:rsid w:val="00F91222"/>
    <w:rsid w:val="00F91A40"/>
    <w:rsid w:val="00F92417"/>
    <w:rsid w:val="00F92D28"/>
    <w:rsid w:val="00F93121"/>
    <w:rsid w:val="00F94F4E"/>
    <w:rsid w:val="00F9538F"/>
    <w:rsid w:val="00F9569E"/>
    <w:rsid w:val="00F959C6"/>
    <w:rsid w:val="00F9747A"/>
    <w:rsid w:val="00FA0E0F"/>
    <w:rsid w:val="00FA2485"/>
    <w:rsid w:val="00FA7130"/>
    <w:rsid w:val="00FB03A0"/>
    <w:rsid w:val="00FB27F4"/>
    <w:rsid w:val="00FB28FB"/>
    <w:rsid w:val="00FB3AF2"/>
    <w:rsid w:val="00FB5F38"/>
    <w:rsid w:val="00FB7104"/>
    <w:rsid w:val="00FC09B2"/>
    <w:rsid w:val="00FC0C6F"/>
    <w:rsid w:val="00FC5389"/>
    <w:rsid w:val="00FC576F"/>
    <w:rsid w:val="00FC66DB"/>
    <w:rsid w:val="00FD18E2"/>
    <w:rsid w:val="00FD2044"/>
    <w:rsid w:val="00FD5A69"/>
    <w:rsid w:val="00FD6022"/>
    <w:rsid w:val="00FD6184"/>
    <w:rsid w:val="00FD6AF3"/>
    <w:rsid w:val="00FD7B28"/>
    <w:rsid w:val="00FE098C"/>
    <w:rsid w:val="00FE3011"/>
    <w:rsid w:val="00FE3118"/>
    <w:rsid w:val="00FE5503"/>
    <w:rsid w:val="00FE56D5"/>
    <w:rsid w:val="00FE5A7D"/>
    <w:rsid w:val="00FF1F41"/>
    <w:rsid w:val="00FF2537"/>
    <w:rsid w:val="00FF4BAF"/>
    <w:rsid w:val="00FF6E70"/>
    <w:rsid w:val="00FF718E"/>
    <w:rsid w:val="1D7DBA47"/>
    <w:rsid w:val="273F2CB5"/>
    <w:rsid w:val="2A2AEAC6"/>
    <w:rsid w:val="3D81F0B5"/>
    <w:rsid w:val="49E11606"/>
    <w:rsid w:val="5E9D28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D68A6"/>
  <w15:docId w15:val="{7D399D98-9D78-47D2-A41A-90C93D6F6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6BE"/>
    <w:pPr>
      <w:jc w:val="both"/>
    </w:pPr>
    <w:rPr>
      <w:rFonts w:ascii="Century Gothic" w:hAnsi="Century Gothic"/>
    </w:rPr>
  </w:style>
  <w:style w:type="paragraph" w:styleId="Titre1">
    <w:name w:val="heading 1"/>
    <w:basedOn w:val="Normal"/>
    <w:next w:val="Corpsdetexte"/>
    <w:qFormat/>
    <w:rsid w:val="004F783E"/>
    <w:pPr>
      <w:keepNext/>
      <w:pageBreakBefore/>
      <w:numPr>
        <w:numId w:val="1"/>
      </w:numPr>
      <w:tabs>
        <w:tab w:val="left" w:pos="1560"/>
      </w:tabs>
      <w:spacing w:before="240" w:after="120"/>
      <w:jc w:val="left"/>
      <w:outlineLvl w:val="0"/>
    </w:pPr>
    <w:rPr>
      <w:rFonts w:cs="Arial"/>
      <w:b/>
      <w:caps/>
      <w:sz w:val="24"/>
      <w:szCs w:val="28"/>
    </w:rPr>
  </w:style>
  <w:style w:type="paragraph" w:styleId="Titre2">
    <w:name w:val="heading 2"/>
    <w:basedOn w:val="Titre1"/>
    <w:next w:val="Corpsdetexte"/>
    <w:qFormat/>
    <w:rsid w:val="004F783E"/>
    <w:pPr>
      <w:pageBreakBefore w:val="0"/>
      <w:numPr>
        <w:ilvl w:val="1"/>
      </w:numPr>
      <w:tabs>
        <w:tab w:val="clear" w:pos="1560"/>
        <w:tab w:val="left" w:pos="709"/>
      </w:tabs>
      <w:outlineLvl w:val="1"/>
    </w:pPr>
    <w:rPr>
      <w:sz w:val="22"/>
    </w:rPr>
  </w:style>
  <w:style w:type="paragraph" w:styleId="Titre3">
    <w:name w:val="heading 3"/>
    <w:basedOn w:val="Titre2"/>
    <w:next w:val="Corpsdetexte"/>
    <w:qFormat/>
    <w:rsid w:val="004F783E"/>
    <w:pPr>
      <w:numPr>
        <w:ilvl w:val="2"/>
      </w:numPr>
      <w:tabs>
        <w:tab w:val="clear" w:pos="709"/>
        <w:tab w:val="left" w:pos="993"/>
      </w:tabs>
      <w:jc w:val="both"/>
      <w:outlineLvl w:val="2"/>
    </w:pPr>
    <w:rPr>
      <w:noProof/>
      <w:sz w:val="20"/>
    </w:rPr>
  </w:style>
  <w:style w:type="paragraph" w:styleId="Titre4">
    <w:name w:val="heading 4"/>
    <w:basedOn w:val="Titre3"/>
    <w:next w:val="Corpsdetexte"/>
    <w:qFormat/>
    <w:rsid w:val="001E0CB7"/>
    <w:pPr>
      <w:numPr>
        <w:ilvl w:val="3"/>
      </w:numPr>
      <w:tabs>
        <w:tab w:val="clear" w:pos="993"/>
        <w:tab w:val="left" w:pos="1276"/>
      </w:tabs>
      <w:outlineLvl w:val="3"/>
    </w:pPr>
    <w:rPr>
      <w:b w:val="0"/>
      <w:i/>
      <w:u w:val="single"/>
    </w:rPr>
  </w:style>
  <w:style w:type="paragraph" w:styleId="Titre5">
    <w:name w:val="heading 5"/>
    <w:basedOn w:val="Titre4"/>
    <w:next w:val="Corpsdetexte"/>
    <w:autoRedefine/>
    <w:qFormat/>
    <w:rsid w:val="009D32EE"/>
    <w:pPr>
      <w:numPr>
        <w:ilvl w:val="4"/>
      </w:numPr>
      <w:tabs>
        <w:tab w:val="clear" w:pos="1276"/>
        <w:tab w:val="left" w:pos="1418"/>
      </w:tabs>
      <w:outlineLvl w:val="4"/>
    </w:pPr>
    <w:rPr>
      <w:i w:val="0"/>
      <w:u w:val="none"/>
    </w:rPr>
  </w:style>
  <w:style w:type="paragraph" w:styleId="Titre6">
    <w:name w:val="heading 6"/>
    <w:basedOn w:val="Normal"/>
    <w:next w:val="Normal"/>
    <w:pPr>
      <w:keepNext/>
      <w:numPr>
        <w:ilvl w:val="5"/>
        <w:numId w:val="1"/>
      </w:numPr>
      <w:outlineLvl w:val="5"/>
    </w:pPr>
    <w:rPr>
      <w:i/>
      <w:color w:val="0000FF"/>
      <w:sz w:val="24"/>
    </w:rPr>
  </w:style>
  <w:style w:type="paragraph" w:styleId="Titre7">
    <w:name w:val="heading 7"/>
    <w:basedOn w:val="Normal"/>
    <w:next w:val="Normal"/>
    <w:pPr>
      <w:keepNext/>
      <w:numPr>
        <w:ilvl w:val="6"/>
        <w:numId w:val="1"/>
      </w:numPr>
      <w:outlineLvl w:val="6"/>
    </w:pPr>
    <w:rPr>
      <w:sz w:val="24"/>
    </w:rPr>
  </w:style>
  <w:style w:type="paragraph" w:styleId="Titre8">
    <w:name w:val="heading 8"/>
    <w:basedOn w:val="Normal"/>
    <w:next w:val="Normal"/>
    <w:pPr>
      <w:keepNext/>
      <w:numPr>
        <w:ilvl w:val="7"/>
        <w:numId w:val="1"/>
      </w:numPr>
      <w:pBdr>
        <w:left w:val="single" w:sz="4" w:space="4" w:color="auto"/>
      </w:pBdr>
      <w:outlineLvl w:val="7"/>
    </w:pPr>
    <w:rPr>
      <w:i/>
      <w:color w:val="FF0000"/>
      <w:sz w:val="24"/>
    </w:rPr>
  </w:style>
  <w:style w:type="paragraph" w:styleId="Titre9">
    <w:name w:val="heading 9"/>
    <w:basedOn w:val="Normal"/>
    <w:next w:val="Normal"/>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rsid w:val="004F783E"/>
    <w:pPr>
      <w:spacing w:before="120" w:after="240"/>
    </w:pPr>
    <w:rPr>
      <w:rFonts w:cs="Arial"/>
    </w:rPr>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character" w:customStyle="1" w:styleId="PieddepageCar">
    <w:name w:val="Pied de page Car"/>
    <w:link w:val="Pieddepage"/>
    <w:rsid w:val="00C67FEE"/>
    <w:rPr>
      <w:rFonts w:ascii="Century Gothic" w:hAnsi="Century Gothic"/>
    </w:rPr>
  </w:style>
  <w:style w:type="paragraph" w:styleId="TM1">
    <w:name w:val="toc 1"/>
    <w:basedOn w:val="Normal"/>
    <w:next w:val="Normal"/>
    <w:autoRedefine/>
    <w:uiPriority w:val="39"/>
    <w:rsid w:val="002C2939"/>
    <w:pPr>
      <w:tabs>
        <w:tab w:val="left" w:pos="426"/>
        <w:tab w:val="right" w:leader="dot" w:pos="9061"/>
      </w:tabs>
      <w:spacing w:before="240" w:after="120"/>
    </w:pPr>
  </w:style>
  <w:style w:type="paragraph" w:styleId="TM2">
    <w:name w:val="toc 2"/>
    <w:basedOn w:val="Normal"/>
    <w:next w:val="Normal"/>
    <w:autoRedefine/>
    <w:uiPriority w:val="39"/>
    <w:rsid w:val="009D32EE"/>
    <w:pPr>
      <w:tabs>
        <w:tab w:val="left" w:pos="880"/>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autoRedefine/>
    <w:rsid w:val="00E277EA"/>
    <w:pPr>
      <w:pageBreakBefore/>
      <w:spacing w:line="360" w:lineRule="auto"/>
      <w:jc w:val="center"/>
    </w:pPr>
    <w:rPr>
      <w:b/>
      <w:sz w:val="52"/>
      <w:u w:val="single"/>
    </w:rPr>
  </w:style>
  <w:style w:type="paragraph" w:customStyle="1" w:styleId="Normal2">
    <w:name w:val="Normal2"/>
    <w:basedOn w:val="Normal"/>
    <w:autoRedefine/>
    <w:rPr>
      <w:i/>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uiPriority w:val="99"/>
    <w:unhideWhenUsed/>
    <w:rsid w:val="00374FD9"/>
    <w:rPr>
      <w:sz w:val="16"/>
      <w:szCs w:val="16"/>
    </w:rPr>
  </w:style>
  <w:style w:type="paragraph" w:styleId="Commentaire">
    <w:name w:val="annotation text"/>
    <w:basedOn w:val="Normal"/>
    <w:link w:val="CommentaireCar"/>
    <w:uiPriority w:val="99"/>
    <w:unhideWhenUsed/>
    <w:rsid w:val="00374FD9"/>
  </w:style>
  <w:style w:type="character" w:customStyle="1" w:styleId="CommentaireCar">
    <w:name w:val="Commentaire Car"/>
    <w:basedOn w:val="Policepardfaut"/>
    <w:link w:val="Commentaire"/>
    <w:uiPriority w:val="99"/>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basedOn w:val="Corpsdetexte"/>
    <w:uiPriority w:val="34"/>
    <w:qFormat/>
    <w:rsid w:val="004F783E"/>
    <w:pPr>
      <w:numPr>
        <w:numId w:val="2"/>
      </w:numPr>
      <w:spacing w:before="0" w:after="0"/>
      <w:ind w:left="714" w:hanging="357"/>
    </w:pPr>
  </w:style>
  <w:style w:type="paragraph" w:customStyle="1" w:styleId="Findeliste">
    <w:name w:val="Fin de liste"/>
    <w:basedOn w:val="Paragraphedeliste"/>
    <w:next w:val="Corpsdetexte"/>
    <w:qFormat/>
    <w:rsid w:val="005C26DD"/>
    <w:pPr>
      <w:spacing w:after="180"/>
    </w:pPr>
    <w:rPr>
      <w:rFonts w:cs="Times New Roman"/>
    </w:rPr>
  </w:style>
  <w:style w:type="paragraph" w:customStyle="1" w:styleId="A">
    <w:name w:val="A"/>
    <w:rsid w:val="00406914"/>
    <w:pPr>
      <w:spacing w:before="60" w:after="60"/>
      <w:jc w:val="both"/>
    </w:pPr>
    <w:rPr>
      <w:sz w:val="22"/>
    </w:rPr>
  </w:style>
  <w:style w:type="paragraph" w:customStyle="1" w:styleId="TabT10">
    <w:name w:val="Tab T10"/>
    <w:basedOn w:val="Normal"/>
    <w:rsid w:val="007D2A8C"/>
    <w:pPr>
      <w:spacing w:before="20" w:after="20"/>
      <w:ind w:left="57" w:right="57"/>
      <w:jc w:val="left"/>
    </w:pPr>
    <w:rPr>
      <w:rFonts w:ascii="Times New Roman" w:hAnsi="Times New Roman"/>
    </w:rPr>
  </w:style>
  <w:style w:type="paragraph" w:customStyle="1" w:styleId="CadreT11">
    <w:name w:val="Cadre T11"/>
    <w:basedOn w:val="Normal"/>
    <w:rsid w:val="007D2A8C"/>
    <w:pPr>
      <w:tabs>
        <w:tab w:val="right" w:pos="851"/>
      </w:tabs>
      <w:spacing w:before="40" w:after="40"/>
      <w:jc w:val="center"/>
    </w:pPr>
    <w:rPr>
      <w:rFonts w:ascii="Times New Roman" w:hAnsi="Times New Roman"/>
      <w:b/>
      <w:sz w:val="22"/>
    </w:rPr>
  </w:style>
  <w:style w:type="paragraph" w:styleId="Notedebasdepage">
    <w:name w:val="footnote text"/>
    <w:basedOn w:val="Normal"/>
    <w:link w:val="NotedebasdepageCar"/>
    <w:rsid w:val="006B1D37"/>
    <w:rPr>
      <w:rFonts w:ascii="Arial" w:hAnsi="Arial"/>
      <w:color w:val="000000"/>
    </w:rPr>
  </w:style>
  <w:style w:type="character" w:customStyle="1" w:styleId="NotedebasdepageCar">
    <w:name w:val="Note de bas de page Car"/>
    <w:basedOn w:val="Policepardfaut"/>
    <w:link w:val="Notedebasdepage"/>
    <w:rsid w:val="006B1D37"/>
    <w:rPr>
      <w:rFonts w:ascii="Arial" w:hAnsi="Arial"/>
      <w:color w:val="000000"/>
    </w:rPr>
  </w:style>
  <w:style w:type="character" w:styleId="Appelnotedebasdep">
    <w:name w:val="footnote reference"/>
    <w:rsid w:val="006B1D37"/>
    <w:rPr>
      <w:vertAlign w:val="superscript"/>
    </w:rPr>
  </w:style>
  <w:style w:type="paragraph" w:customStyle="1" w:styleId="ttedeliste">
    <w:name w:val="tête de liste"/>
    <w:basedOn w:val="Corpsdetexte"/>
    <w:next w:val="Paragraphedeliste"/>
    <w:link w:val="ttedelisteCar"/>
    <w:qFormat/>
    <w:rsid w:val="005C26DD"/>
    <w:pPr>
      <w:keepNext/>
      <w:spacing w:after="0"/>
    </w:pPr>
  </w:style>
  <w:style w:type="paragraph" w:customStyle="1" w:styleId="D">
    <w:name w:val="D"/>
    <w:rsid w:val="001E0CB7"/>
    <w:pPr>
      <w:keepNext/>
      <w:keepLines/>
      <w:spacing w:before="20" w:after="20"/>
    </w:pPr>
    <w:rPr>
      <w:sz w:val="22"/>
    </w:rPr>
  </w:style>
  <w:style w:type="character" w:customStyle="1" w:styleId="CorpsdetexteCar">
    <w:name w:val="Corps de texte Car"/>
    <w:basedOn w:val="Policepardfaut"/>
    <w:link w:val="Corpsdetexte"/>
    <w:rsid w:val="004F783E"/>
    <w:rPr>
      <w:rFonts w:ascii="Century Gothic" w:hAnsi="Century Gothic" w:cs="Arial"/>
    </w:rPr>
  </w:style>
  <w:style w:type="character" w:customStyle="1" w:styleId="ttedelisteCar">
    <w:name w:val="tête de liste Car"/>
    <w:basedOn w:val="CorpsdetexteCar"/>
    <w:link w:val="ttedeliste"/>
    <w:rsid w:val="005C26DD"/>
    <w:rPr>
      <w:rFonts w:ascii="Century Gothic" w:hAnsi="Century Gothic" w:cs="Arial"/>
    </w:rPr>
  </w:style>
  <w:style w:type="character" w:customStyle="1" w:styleId="Style115pt">
    <w:name w:val="Style 115 pt"/>
    <w:rsid w:val="007215FC"/>
    <w:rPr>
      <w:sz w:val="24"/>
    </w:rPr>
  </w:style>
  <w:style w:type="paragraph" w:styleId="Tabledesillustrations">
    <w:name w:val="table of figures"/>
    <w:basedOn w:val="Normal"/>
    <w:next w:val="Normal"/>
    <w:rsid w:val="007215FC"/>
    <w:pPr>
      <w:keepLines/>
      <w:tabs>
        <w:tab w:val="right" w:leader="dot" w:pos="9986"/>
      </w:tabs>
      <w:spacing w:before="120" w:line="240" w:lineRule="atLeast"/>
      <w:ind w:left="720"/>
      <w:jc w:val="left"/>
    </w:pPr>
    <w:rPr>
      <w:rFonts w:ascii="Times New Roman" w:hAnsi="Times New Roman"/>
      <w:caps/>
      <w:color w:val="000000"/>
    </w:rPr>
  </w:style>
  <w:style w:type="table" w:styleId="Grilledutableau">
    <w:name w:val="Table Grid"/>
    <w:basedOn w:val="TableauNormal"/>
    <w:rsid w:val="000F0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2Titre211H2CAPITOLO">
    <w:name w:val="Titre 2.Titre 2 §1.§1.H2.CAPITOLO"/>
    <w:basedOn w:val="Normal"/>
    <w:next w:val="Normal"/>
    <w:link w:val="Titre2Titre211H2CAPITOLOCar"/>
    <w:rsid w:val="00DA60E9"/>
    <w:pPr>
      <w:keepNext/>
      <w:keepLines/>
      <w:pageBreakBefore/>
      <w:pBdr>
        <w:top w:val="single" w:sz="4" w:space="1" w:color="auto" w:shadow="1"/>
        <w:left w:val="single" w:sz="4" w:space="4" w:color="auto" w:shadow="1"/>
        <w:bottom w:val="single" w:sz="4" w:space="0" w:color="auto" w:shadow="1"/>
        <w:right w:val="single" w:sz="4" w:space="4" w:color="auto" w:shadow="1"/>
      </w:pBdr>
      <w:shd w:val="pct12" w:color="auto" w:fill="FFFFFF"/>
      <w:tabs>
        <w:tab w:val="num" w:pos="576"/>
      </w:tabs>
      <w:spacing w:before="480" w:after="480"/>
      <w:ind w:left="576" w:hanging="576"/>
      <w:jc w:val="left"/>
      <w:outlineLvl w:val="1"/>
    </w:pPr>
    <w:rPr>
      <w:rFonts w:ascii="Arial" w:hAnsi="Arial" w:cs="Arial"/>
      <w:b/>
      <w:bCs/>
      <w:caps/>
    </w:rPr>
  </w:style>
  <w:style w:type="character" w:customStyle="1" w:styleId="Titre2Titre211H2CAPITOLOCar">
    <w:name w:val="Titre 2.Titre 2 §1.§1.H2.CAPITOLO Car"/>
    <w:link w:val="Titre2Titre211H2CAPITOLO"/>
    <w:rsid w:val="00DA60E9"/>
    <w:rPr>
      <w:rFonts w:ascii="Arial" w:hAnsi="Arial" w:cs="Arial"/>
      <w:b/>
      <w:bCs/>
      <w:caps/>
      <w:shd w:val="pct12" w:color="auto" w:fill="FFFFFF"/>
    </w:rPr>
  </w:style>
  <w:style w:type="paragraph" w:customStyle="1" w:styleId="Normaltableau">
    <w:name w:val="Normal tableau"/>
    <w:basedOn w:val="Normal"/>
    <w:link w:val="NormaltableauCar"/>
    <w:rsid w:val="00DA60E9"/>
    <w:rPr>
      <w:rFonts w:ascii="Arial" w:hAnsi="Arial" w:cs="Arial"/>
    </w:rPr>
  </w:style>
  <w:style w:type="character" w:customStyle="1" w:styleId="NormaltableauCar">
    <w:name w:val="Normal tableau Car"/>
    <w:link w:val="Normaltableau"/>
    <w:rsid w:val="00DA60E9"/>
    <w:rPr>
      <w:rFonts w:ascii="Arial" w:hAnsi="Arial" w:cs="Arial"/>
    </w:rPr>
  </w:style>
  <w:style w:type="paragraph" w:customStyle="1" w:styleId="Enumtableaunorm">
    <w:name w:val="Enum tableau norm"/>
    <w:basedOn w:val="Normal"/>
    <w:rsid w:val="00DA60E9"/>
    <w:pPr>
      <w:numPr>
        <w:numId w:val="3"/>
      </w:numPr>
    </w:pPr>
    <w:rPr>
      <w:rFonts w:ascii="Arial" w:hAnsi="Arial" w:cs="Arial"/>
    </w:rPr>
  </w:style>
  <w:style w:type="paragraph" w:customStyle="1" w:styleId="EnumTableau">
    <w:name w:val="Enum Tableau"/>
    <w:basedOn w:val="Normal"/>
    <w:link w:val="EnumTableauCar"/>
    <w:rsid w:val="00DA60E9"/>
    <w:rPr>
      <w:rFonts w:ascii="Arial" w:hAnsi="Arial" w:cs="Arial"/>
    </w:rPr>
  </w:style>
  <w:style w:type="character" w:customStyle="1" w:styleId="EnumTableauCar">
    <w:name w:val="Enum Tableau Car"/>
    <w:link w:val="EnumTableau"/>
    <w:rsid w:val="00DA60E9"/>
    <w:rPr>
      <w:rFonts w:ascii="Arial" w:hAnsi="Arial" w:cs="Arial"/>
    </w:rPr>
  </w:style>
  <w:style w:type="character" w:styleId="Textedelespacerserv">
    <w:name w:val="Placeholder Text"/>
    <w:basedOn w:val="Policepardfaut"/>
    <w:uiPriority w:val="99"/>
    <w:semiHidden/>
    <w:rsid w:val="007A1A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074591">
      <w:bodyDiv w:val="1"/>
      <w:marLeft w:val="0"/>
      <w:marRight w:val="0"/>
      <w:marTop w:val="0"/>
      <w:marBottom w:val="0"/>
      <w:divBdr>
        <w:top w:val="none" w:sz="0" w:space="0" w:color="auto"/>
        <w:left w:val="none" w:sz="0" w:space="0" w:color="auto"/>
        <w:bottom w:val="none" w:sz="0" w:space="0" w:color="auto"/>
        <w:right w:val="none" w:sz="0" w:space="0" w:color="auto"/>
      </w:divBdr>
    </w:div>
    <w:div w:id="880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66A5869CA144AA9A2714ED3A9394DD"/>
        <w:category>
          <w:name w:val="Général"/>
          <w:gallery w:val="placeholder"/>
        </w:category>
        <w:types>
          <w:type w:val="bbPlcHdr"/>
        </w:types>
        <w:behaviors>
          <w:behavior w:val="content"/>
        </w:behaviors>
        <w:guid w:val="{9041B353-B202-4E26-9454-8FBFF3CA3DDA}"/>
      </w:docPartPr>
      <w:docPartBody>
        <w:p w:rsidR="00EA65F3" w:rsidRDefault="00AD24C7">
          <w:r w:rsidRPr="00BA407B">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4C7"/>
    <w:rsid w:val="00005117"/>
    <w:rsid w:val="000F405B"/>
    <w:rsid w:val="001007C9"/>
    <w:rsid w:val="002A5044"/>
    <w:rsid w:val="00372295"/>
    <w:rsid w:val="004015B7"/>
    <w:rsid w:val="00490159"/>
    <w:rsid w:val="004C177C"/>
    <w:rsid w:val="00514A11"/>
    <w:rsid w:val="006B05BC"/>
    <w:rsid w:val="00791AC0"/>
    <w:rsid w:val="00827C13"/>
    <w:rsid w:val="00964C52"/>
    <w:rsid w:val="009C2EFD"/>
    <w:rsid w:val="00A3307E"/>
    <w:rsid w:val="00AD24C7"/>
    <w:rsid w:val="00AD39B2"/>
    <w:rsid w:val="00B35783"/>
    <w:rsid w:val="00C762BF"/>
    <w:rsid w:val="00C946EF"/>
    <w:rsid w:val="00CC6CA8"/>
    <w:rsid w:val="00CE60B8"/>
    <w:rsid w:val="00EA6047"/>
    <w:rsid w:val="00EA65F3"/>
    <w:rsid w:val="00EF20B3"/>
    <w:rsid w:val="00F00B83"/>
    <w:rsid w:val="00F50AEE"/>
    <w:rsid w:val="00F76D2C"/>
    <w:rsid w:val="00F83957"/>
    <w:rsid w:val="00F93D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4C7"/>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A65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d40d6cd-cf9a-48bb-ae3b-118b27606abb" xsi:nil="true"/>
    <lcf76f155ced4ddcb4097134ff3c332f xmlns="f778f2a2-46ec-47db-a83f-b8ebf255709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7661888CF6924BA77C4E5B1BDC3F56" ma:contentTypeVersion="17" ma:contentTypeDescription="Create a new document." ma:contentTypeScope="" ma:versionID="abf1eb22542686d3a4495a34a67facdf">
  <xsd:schema xmlns:xsd="http://www.w3.org/2001/XMLSchema" xmlns:xs="http://www.w3.org/2001/XMLSchema" xmlns:p="http://schemas.microsoft.com/office/2006/metadata/properties" xmlns:ns2="f778f2a2-46ec-47db-a83f-b8ebf255709b" xmlns:ns3="dd40d6cd-cf9a-48bb-ae3b-118b27606abb" targetNamespace="http://schemas.microsoft.com/office/2006/metadata/properties" ma:root="true" ma:fieldsID="eb5b1fcdec41391a1827812b4912ed79" ns2:_="" ns3:_="">
    <xsd:import namespace="f778f2a2-46ec-47db-a83f-b8ebf255709b"/>
    <xsd:import namespace="dd40d6cd-cf9a-48bb-ae3b-118b27606ab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8f2a2-46ec-47db-a83f-b8ebf25570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0aaf945-f10e-4b2e-a177-b08e60ed72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d40d6cd-cf9a-48bb-ae3b-118b276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171deb0-b965-40ef-a993-6bf770bac4be}" ma:internalName="TaxCatchAll" ma:showField="CatchAllData" ma:web="dd40d6cd-cf9a-48bb-ae3b-118b276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D9EF7-ABD2-42FC-B014-33F97A05BB14}">
  <ds:schemaRefs>
    <ds:schemaRef ds:uri="http://schemas.microsoft.com/sharepoint/v3/contenttype/forms"/>
  </ds:schemaRefs>
</ds:datastoreItem>
</file>

<file path=customXml/itemProps2.xml><?xml version="1.0" encoding="utf-8"?>
<ds:datastoreItem xmlns:ds="http://schemas.openxmlformats.org/officeDocument/2006/customXml" ds:itemID="{5C2F8FCB-A636-4F48-A539-C796F19BD91D}">
  <ds:schemaRefs>
    <ds:schemaRef ds:uri="http://schemas.microsoft.com/office/2006/metadata/properties"/>
    <ds:schemaRef ds:uri="http://schemas.microsoft.com/office/infopath/2007/PartnerControls"/>
    <ds:schemaRef ds:uri="dd40d6cd-cf9a-48bb-ae3b-118b27606abb"/>
    <ds:schemaRef ds:uri="f778f2a2-46ec-47db-a83f-b8ebf255709b"/>
  </ds:schemaRefs>
</ds:datastoreItem>
</file>

<file path=customXml/itemProps3.xml><?xml version="1.0" encoding="utf-8"?>
<ds:datastoreItem xmlns:ds="http://schemas.openxmlformats.org/officeDocument/2006/customXml" ds:itemID="{304012CD-44D3-4B7F-96A1-255233FD2D60}">
  <ds:schemaRefs>
    <ds:schemaRef ds:uri="http://schemas.openxmlformats.org/officeDocument/2006/bibliography"/>
  </ds:schemaRefs>
</ds:datastoreItem>
</file>

<file path=customXml/itemProps4.xml><?xml version="1.0" encoding="utf-8"?>
<ds:datastoreItem xmlns:ds="http://schemas.openxmlformats.org/officeDocument/2006/customXml" ds:itemID="{EB093C1C-D81C-4B35-A47F-28ABE8D72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8f2a2-46ec-47db-a83f-b8ebf255709b"/>
    <ds:schemaRef ds:uri="dd40d6cd-cf9a-48bb-ae3b-118b276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2070</Words>
  <Characters>11310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25.24_IT lot 1</vt:lpstr>
    </vt:vector>
  </TitlesOfParts>
  <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25.24_IT lot 1</dc:title>
  <dc:subject/>
  <dc:creator>GUILLARD Anne</dc:creator>
  <cp:keywords/>
  <cp:lastModifiedBy>NDIKA Anthony</cp:lastModifiedBy>
  <cp:revision>8</cp:revision>
  <cp:lastPrinted>2026-01-13T14:46:00Z</cp:lastPrinted>
  <dcterms:created xsi:type="dcterms:W3CDTF">2026-02-16T16:04:00Z</dcterms:created>
  <dcterms:modified xsi:type="dcterms:W3CDTF">2026-03-20T13:36:00Z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0x010100447661888CF6924BA77C4E5B1BDC3F56</vt:lpwstr>
  </property>
  <property fmtid="{D5CDD505-2E9C-101B-9397-08002B2CF9AE}" pid="3" name="MediaServiceImageTags">
    <vt:lpwstr/>
  </property>
</Properties>
</file>